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989" w:rsidRPr="0030673C" w:rsidRDefault="00F37989" w:rsidP="00F37989">
      <w:pPr>
        <w:jc w:val="center"/>
        <w:rPr>
          <w:b/>
        </w:rPr>
      </w:pPr>
      <w:r w:rsidRPr="0030673C">
        <w:rPr>
          <w:b/>
        </w:rPr>
        <w:t xml:space="preserve">СОВЕТ  БУТАКОВСКОГО   СЕЛЬСКОГО ПОСЕЛЕНИЯ  </w:t>
      </w:r>
    </w:p>
    <w:p w:rsidR="00F37989" w:rsidRPr="0030673C" w:rsidRDefault="00F37989" w:rsidP="00F37989">
      <w:pPr>
        <w:jc w:val="center"/>
        <w:rPr>
          <w:b/>
        </w:rPr>
      </w:pPr>
      <w:r w:rsidRPr="0030673C">
        <w:rPr>
          <w:b/>
        </w:rPr>
        <w:t>ЗНАМЕНСКОГО  МУНИЦИПАЛЬНОГО  РАЙОНА</w:t>
      </w:r>
    </w:p>
    <w:p w:rsidR="00F37989" w:rsidRPr="0030673C" w:rsidRDefault="00F37989" w:rsidP="00F37989">
      <w:pPr>
        <w:jc w:val="center"/>
        <w:rPr>
          <w:b/>
        </w:rPr>
      </w:pPr>
      <w:r w:rsidRPr="0030673C">
        <w:rPr>
          <w:b/>
        </w:rPr>
        <w:t xml:space="preserve"> ОМСКОЙ  ОБЛАСТИ</w:t>
      </w:r>
    </w:p>
    <w:p w:rsidR="00F37989" w:rsidRPr="0030673C" w:rsidRDefault="00F37989" w:rsidP="00F37989">
      <w:pPr>
        <w:jc w:val="center"/>
        <w:rPr>
          <w:b/>
        </w:rPr>
      </w:pPr>
    </w:p>
    <w:p w:rsidR="00F37989" w:rsidRPr="0030673C" w:rsidRDefault="00F37989" w:rsidP="00F37989">
      <w:pPr>
        <w:jc w:val="center"/>
        <w:rPr>
          <w:b/>
        </w:rPr>
      </w:pPr>
      <w:r w:rsidRPr="0030673C">
        <w:rPr>
          <w:b/>
        </w:rPr>
        <w:t xml:space="preserve">   Р Е Ш Е Н И Е</w:t>
      </w:r>
    </w:p>
    <w:p w:rsidR="00F37989" w:rsidRPr="0030673C" w:rsidRDefault="00F37989" w:rsidP="00F37989">
      <w:pPr>
        <w:pStyle w:val="ConsPlusTitle"/>
        <w:rPr>
          <w:rFonts w:ascii="Times New Roman" w:hAnsi="Times New Roman" w:cs="Times New Roman"/>
          <w:sz w:val="24"/>
          <w:szCs w:val="24"/>
        </w:rPr>
      </w:pPr>
      <w:r w:rsidRPr="0030673C">
        <w:rPr>
          <w:rFonts w:ascii="Times New Roman" w:hAnsi="Times New Roman" w:cs="Times New Roman"/>
          <w:sz w:val="24"/>
          <w:szCs w:val="24"/>
        </w:rPr>
        <w:t xml:space="preserve">  23.06. 2020                                                                                       № 12</w:t>
      </w:r>
    </w:p>
    <w:p w:rsidR="00F37989" w:rsidRPr="0030673C" w:rsidRDefault="00F37989" w:rsidP="00F37989">
      <w:pPr>
        <w:pStyle w:val="ConsPlusTitle"/>
        <w:jc w:val="center"/>
        <w:rPr>
          <w:rFonts w:ascii="Times New Roman" w:hAnsi="Times New Roman" w:cs="Times New Roman"/>
          <w:sz w:val="24"/>
          <w:szCs w:val="24"/>
        </w:rPr>
      </w:pPr>
    </w:p>
    <w:p w:rsidR="00F37989" w:rsidRPr="0030673C" w:rsidRDefault="00F37989" w:rsidP="00F37989">
      <w:pPr>
        <w:pStyle w:val="ConsPlusTitle"/>
        <w:jc w:val="center"/>
        <w:rPr>
          <w:rFonts w:ascii="Times New Roman" w:hAnsi="Times New Roman" w:cs="Times New Roman"/>
          <w:sz w:val="24"/>
          <w:szCs w:val="24"/>
        </w:rPr>
      </w:pPr>
      <w:r w:rsidRPr="0030673C">
        <w:rPr>
          <w:rFonts w:ascii="Times New Roman" w:hAnsi="Times New Roman" w:cs="Times New Roman"/>
          <w:sz w:val="24"/>
          <w:szCs w:val="24"/>
        </w:rPr>
        <w:t>ОБ УТВЕРЖДЕНИИ ПОРЯДКА ОРГАНИЗАЦИИ И ОСУЩЕСТВЛЕНИЯ</w:t>
      </w:r>
    </w:p>
    <w:p w:rsidR="00F37989" w:rsidRPr="0030673C" w:rsidRDefault="00F37989" w:rsidP="00F37989">
      <w:pPr>
        <w:pStyle w:val="ConsPlusTitle"/>
        <w:jc w:val="center"/>
        <w:rPr>
          <w:rFonts w:ascii="Times New Roman" w:hAnsi="Times New Roman" w:cs="Times New Roman"/>
          <w:sz w:val="24"/>
          <w:szCs w:val="24"/>
        </w:rPr>
      </w:pPr>
      <w:r w:rsidRPr="0030673C">
        <w:rPr>
          <w:rFonts w:ascii="Times New Roman" w:hAnsi="Times New Roman" w:cs="Times New Roman"/>
          <w:sz w:val="24"/>
          <w:szCs w:val="24"/>
        </w:rPr>
        <w:t>МУНИЦИПАЛЬНОГО КОНТРОЛЯ ЗА СОБЛЮДЕНИЕМ ПРАВИЛ</w:t>
      </w:r>
    </w:p>
    <w:p w:rsidR="00F37989" w:rsidRPr="0030673C" w:rsidRDefault="00F37989" w:rsidP="00F37989">
      <w:pPr>
        <w:pStyle w:val="ConsPlusTitle"/>
        <w:jc w:val="center"/>
        <w:rPr>
          <w:rFonts w:ascii="Times New Roman" w:hAnsi="Times New Roman" w:cs="Times New Roman"/>
          <w:sz w:val="24"/>
          <w:szCs w:val="24"/>
        </w:rPr>
      </w:pPr>
      <w:r w:rsidRPr="0030673C">
        <w:rPr>
          <w:rFonts w:ascii="Times New Roman" w:hAnsi="Times New Roman" w:cs="Times New Roman"/>
          <w:sz w:val="24"/>
          <w:szCs w:val="24"/>
        </w:rPr>
        <w:t>БЛАГОУСТРОЙСТВА ТЕРРИТОРИИ БУТАКОВСКОГО СЕЛЬСКОГО ПОСЕЛЕНИЯ ЗНАМЕНСКОГО МУНИЦИПАЛЬНОГО РАЙОНА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ind w:firstLine="540"/>
        <w:jc w:val="both"/>
        <w:rPr>
          <w:rFonts w:ascii="Times New Roman" w:hAnsi="Times New Roman" w:cs="Times New Roman"/>
          <w:sz w:val="24"/>
          <w:szCs w:val="24"/>
        </w:rPr>
      </w:pPr>
      <w:r w:rsidRPr="0030673C">
        <w:rPr>
          <w:rFonts w:ascii="Times New Roman" w:hAnsi="Times New Roman" w:cs="Times New Roman"/>
          <w:sz w:val="24"/>
          <w:szCs w:val="24"/>
        </w:rPr>
        <w:t>В целях создания условий для обеспечения исполнения муниципальной функции по осуществлению муниципального контроля за соблюдением Правил благоустройства территории Бутаковского сельского поселения Знаменского района,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Бутаковского сельского поселения Знаменского муниципального района, Совет Бутаковского сельского поселения Знаменского муниципального района решил:</w:t>
      </w:r>
    </w:p>
    <w:p w:rsidR="00F37989" w:rsidRPr="0030673C" w:rsidRDefault="00F37989" w:rsidP="00F37989">
      <w:pPr>
        <w:pStyle w:val="ConsPlusNormal"/>
        <w:ind w:firstLine="540"/>
        <w:jc w:val="both"/>
        <w:rPr>
          <w:rFonts w:ascii="Times New Roman" w:hAnsi="Times New Roman" w:cs="Times New Roman"/>
          <w:sz w:val="24"/>
          <w:szCs w:val="24"/>
        </w:rPr>
      </w:pPr>
      <w:r w:rsidRPr="0030673C">
        <w:rPr>
          <w:rFonts w:ascii="Times New Roman" w:hAnsi="Times New Roman" w:cs="Times New Roman"/>
          <w:sz w:val="24"/>
          <w:szCs w:val="24"/>
        </w:rPr>
        <w:t xml:space="preserve">1. Утвердить прилагаемый </w:t>
      </w:r>
      <w:hyperlink w:anchor="Par26" w:tooltip="ПОРЯДОК" w:history="1">
        <w:r w:rsidRPr="0030673C">
          <w:rPr>
            <w:rFonts w:ascii="Times New Roman" w:hAnsi="Times New Roman" w:cs="Times New Roman"/>
            <w:sz w:val="24"/>
            <w:szCs w:val="24"/>
          </w:rPr>
          <w:t>Порядок</w:t>
        </w:r>
      </w:hyperlink>
      <w:r w:rsidRPr="0030673C">
        <w:rPr>
          <w:rFonts w:ascii="Times New Roman" w:hAnsi="Times New Roman" w:cs="Times New Roman"/>
          <w:sz w:val="24"/>
          <w:szCs w:val="24"/>
        </w:rPr>
        <w:t xml:space="preserve"> организации и осуществления муниципального контроля за соблюдением Правил благоустройства территории Бутаковского сельского поселения Знаменского муниципального района.</w:t>
      </w:r>
    </w:p>
    <w:p w:rsidR="00F37989" w:rsidRPr="0030673C" w:rsidRDefault="00F37989" w:rsidP="00F37989">
      <w:pPr>
        <w:pStyle w:val="ConsPlusNormal"/>
        <w:ind w:firstLine="540"/>
        <w:jc w:val="both"/>
        <w:rPr>
          <w:rFonts w:ascii="Times New Roman" w:hAnsi="Times New Roman" w:cs="Times New Roman"/>
          <w:sz w:val="24"/>
          <w:szCs w:val="24"/>
        </w:rPr>
      </w:pPr>
      <w:r w:rsidRPr="0030673C">
        <w:rPr>
          <w:rFonts w:ascii="Times New Roman" w:hAnsi="Times New Roman" w:cs="Times New Roman"/>
          <w:sz w:val="24"/>
          <w:szCs w:val="24"/>
        </w:rPr>
        <w:t xml:space="preserve">2.  Опубликовать настоящее Решение в периодическом печатном издании «Бутаковский муниципальный Вестник» и разместить на официальном сайте Бутаковского сельского поселения в сети Интернет по адресу:  </w:t>
      </w:r>
      <w:r w:rsidRPr="0030673C">
        <w:rPr>
          <w:rFonts w:ascii="Times New Roman" w:hAnsi="Times New Roman" w:cs="Times New Roman"/>
          <w:sz w:val="24"/>
          <w:szCs w:val="24"/>
          <w:lang w:val="en-US"/>
        </w:rPr>
        <w:t>znam</w:t>
      </w:r>
      <w:r w:rsidRPr="0030673C">
        <w:rPr>
          <w:rFonts w:ascii="Times New Roman" w:hAnsi="Times New Roman" w:cs="Times New Roman"/>
          <w:sz w:val="24"/>
          <w:szCs w:val="24"/>
        </w:rPr>
        <w:t>.omskportal.ru</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jc w:val="both"/>
        <w:rPr>
          <w:rFonts w:ascii="Times New Roman" w:hAnsi="Times New Roman" w:cs="Times New Roman"/>
          <w:sz w:val="24"/>
          <w:szCs w:val="24"/>
        </w:rPr>
      </w:pPr>
      <w:r w:rsidRPr="0030673C">
        <w:rPr>
          <w:rFonts w:ascii="Times New Roman" w:hAnsi="Times New Roman" w:cs="Times New Roman"/>
          <w:sz w:val="24"/>
          <w:szCs w:val="24"/>
        </w:rPr>
        <w:t xml:space="preserve">Исполняющий обязанности Председателя Совета </w:t>
      </w:r>
    </w:p>
    <w:p w:rsidR="00F37989" w:rsidRPr="0030673C" w:rsidRDefault="00F37989" w:rsidP="00F37989">
      <w:pPr>
        <w:pStyle w:val="ConsPlusNormal"/>
        <w:jc w:val="both"/>
        <w:rPr>
          <w:rFonts w:ascii="Times New Roman" w:hAnsi="Times New Roman" w:cs="Times New Roman"/>
          <w:sz w:val="24"/>
          <w:szCs w:val="24"/>
        </w:rPr>
      </w:pPr>
      <w:r w:rsidRPr="0030673C">
        <w:rPr>
          <w:rFonts w:ascii="Times New Roman" w:hAnsi="Times New Roman" w:cs="Times New Roman"/>
          <w:sz w:val="24"/>
          <w:szCs w:val="24"/>
        </w:rPr>
        <w:t xml:space="preserve">Бутаковского сельского поселения </w:t>
      </w:r>
    </w:p>
    <w:p w:rsidR="00F37989" w:rsidRPr="0030673C" w:rsidRDefault="00F37989" w:rsidP="00F37989">
      <w:pPr>
        <w:pStyle w:val="ConsPlusNormal"/>
        <w:jc w:val="both"/>
        <w:rPr>
          <w:rFonts w:ascii="Times New Roman" w:hAnsi="Times New Roman" w:cs="Times New Roman"/>
          <w:sz w:val="24"/>
          <w:szCs w:val="24"/>
        </w:rPr>
      </w:pPr>
      <w:r w:rsidRPr="0030673C">
        <w:rPr>
          <w:rFonts w:ascii="Times New Roman" w:hAnsi="Times New Roman" w:cs="Times New Roman"/>
          <w:sz w:val="24"/>
          <w:szCs w:val="24"/>
        </w:rPr>
        <w:t>Знаменского муниципального района</w:t>
      </w:r>
    </w:p>
    <w:p w:rsidR="00F37989" w:rsidRPr="0030673C" w:rsidRDefault="00F37989" w:rsidP="00F37989">
      <w:pPr>
        <w:pStyle w:val="ConsPlusNormal"/>
        <w:jc w:val="both"/>
        <w:rPr>
          <w:rFonts w:ascii="Times New Roman" w:hAnsi="Times New Roman" w:cs="Times New Roman"/>
          <w:sz w:val="24"/>
          <w:szCs w:val="24"/>
        </w:rPr>
      </w:pPr>
      <w:r w:rsidRPr="0030673C">
        <w:rPr>
          <w:rFonts w:ascii="Times New Roman" w:hAnsi="Times New Roman" w:cs="Times New Roman"/>
          <w:sz w:val="24"/>
          <w:szCs w:val="24"/>
        </w:rPr>
        <w:t>Омской области                                                                                  Е.В. Осипова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jc w:val="both"/>
        <w:rPr>
          <w:rFonts w:ascii="Times New Roman" w:hAnsi="Times New Roman" w:cs="Times New Roman"/>
          <w:sz w:val="24"/>
          <w:szCs w:val="24"/>
        </w:rPr>
      </w:pPr>
      <w:r w:rsidRPr="0030673C">
        <w:rPr>
          <w:rFonts w:ascii="Times New Roman" w:hAnsi="Times New Roman" w:cs="Times New Roman"/>
          <w:sz w:val="24"/>
          <w:szCs w:val="24"/>
        </w:rPr>
        <w:t xml:space="preserve">Глава Бутаковского </w:t>
      </w:r>
    </w:p>
    <w:p w:rsidR="00F37989" w:rsidRPr="0030673C" w:rsidRDefault="00F37989" w:rsidP="00F37989">
      <w:pPr>
        <w:pStyle w:val="ConsPlusNormal"/>
        <w:rPr>
          <w:rFonts w:ascii="Times New Roman" w:hAnsi="Times New Roman" w:cs="Times New Roman"/>
          <w:sz w:val="24"/>
          <w:szCs w:val="24"/>
        </w:rPr>
      </w:pPr>
      <w:r w:rsidRPr="0030673C">
        <w:rPr>
          <w:rFonts w:ascii="Times New Roman" w:hAnsi="Times New Roman" w:cs="Times New Roman"/>
          <w:sz w:val="24"/>
          <w:szCs w:val="24"/>
        </w:rPr>
        <w:t>сельского поселения :                                                                     Э.М. Ахметов</w:t>
      </w:r>
    </w:p>
    <w:p w:rsidR="00F37989" w:rsidRPr="0030673C" w:rsidRDefault="00F37989" w:rsidP="00F37989">
      <w:pPr>
        <w:pStyle w:val="ConsPlusNormal"/>
        <w:outlineLvl w:val="0"/>
        <w:rPr>
          <w:rFonts w:ascii="Times New Roman" w:hAnsi="Times New Roman" w:cs="Times New Roman"/>
          <w:sz w:val="24"/>
          <w:szCs w:val="24"/>
        </w:rPr>
      </w:pPr>
    </w:p>
    <w:p w:rsidR="00F37989" w:rsidRPr="0030673C" w:rsidRDefault="00F37989" w:rsidP="00F37989">
      <w:pPr>
        <w:pStyle w:val="ConsPlusNormal"/>
        <w:jc w:val="right"/>
        <w:outlineLvl w:val="0"/>
        <w:rPr>
          <w:rFonts w:ascii="Times New Roman" w:hAnsi="Times New Roman" w:cs="Times New Roman"/>
          <w:sz w:val="24"/>
          <w:szCs w:val="24"/>
        </w:rPr>
      </w:pPr>
    </w:p>
    <w:p w:rsidR="00F37989" w:rsidRPr="0030673C" w:rsidRDefault="00F37989" w:rsidP="00F37989">
      <w:pPr>
        <w:pStyle w:val="ConsPlusNormal"/>
        <w:jc w:val="right"/>
        <w:outlineLvl w:val="0"/>
        <w:rPr>
          <w:rFonts w:ascii="Times New Roman" w:hAnsi="Times New Roman" w:cs="Times New Roman"/>
          <w:sz w:val="24"/>
          <w:szCs w:val="24"/>
        </w:rPr>
      </w:pPr>
      <w:r w:rsidRPr="0030673C">
        <w:rPr>
          <w:rFonts w:ascii="Times New Roman" w:hAnsi="Times New Roman" w:cs="Times New Roman"/>
          <w:sz w:val="24"/>
          <w:szCs w:val="24"/>
        </w:rPr>
        <w:t>Утвержден</w:t>
      </w:r>
    </w:p>
    <w:p w:rsidR="00F37989" w:rsidRPr="0030673C" w:rsidRDefault="00F37989" w:rsidP="00F37989">
      <w:pPr>
        <w:pStyle w:val="ConsPlusNormal"/>
        <w:jc w:val="right"/>
        <w:outlineLvl w:val="0"/>
        <w:rPr>
          <w:rFonts w:ascii="Times New Roman" w:hAnsi="Times New Roman" w:cs="Times New Roman"/>
          <w:sz w:val="24"/>
          <w:szCs w:val="24"/>
        </w:rPr>
      </w:pPr>
      <w:r w:rsidRPr="0030673C">
        <w:rPr>
          <w:rFonts w:ascii="Times New Roman" w:hAnsi="Times New Roman" w:cs="Times New Roman"/>
          <w:sz w:val="24"/>
          <w:szCs w:val="24"/>
        </w:rPr>
        <w:t>решением</w:t>
      </w:r>
    </w:p>
    <w:p w:rsidR="00F37989" w:rsidRPr="0030673C" w:rsidRDefault="00F37989" w:rsidP="00F37989">
      <w:pPr>
        <w:pStyle w:val="ConsPlusNormal"/>
        <w:jc w:val="right"/>
        <w:rPr>
          <w:rFonts w:ascii="Times New Roman" w:hAnsi="Times New Roman" w:cs="Times New Roman"/>
          <w:sz w:val="24"/>
          <w:szCs w:val="24"/>
        </w:rPr>
      </w:pPr>
      <w:r w:rsidRPr="0030673C">
        <w:rPr>
          <w:rFonts w:ascii="Times New Roman" w:hAnsi="Times New Roman" w:cs="Times New Roman"/>
          <w:sz w:val="24"/>
          <w:szCs w:val="24"/>
        </w:rPr>
        <w:t>Совета  Бутаковского сельского поселения</w:t>
      </w:r>
    </w:p>
    <w:p w:rsidR="00F37989" w:rsidRPr="0030673C" w:rsidRDefault="00F37989" w:rsidP="00F37989">
      <w:pPr>
        <w:pStyle w:val="ConsPlusNormal"/>
        <w:jc w:val="right"/>
        <w:rPr>
          <w:rFonts w:ascii="Times New Roman" w:hAnsi="Times New Roman" w:cs="Times New Roman"/>
          <w:sz w:val="24"/>
          <w:szCs w:val="24"/>
        </w:rPr>
      </w:pPr>
      <w:r w:rsidRPr="0030673C">
        <w:rPr>
          <w:rFonts w:ascii="Times New Roman" w:hAnsi="Times New Roman" w:cs="Times New Roman"/>
          <w:sz w:val="24"/>
          <w:szCs w:val="24"/>
        </w:rPr>
        <w:t xml:space="preserve"> Знаменского муниципального района</w:t>
      </w:r>
    </w:p>
    <w:p w:rsidR="00F37989" w:rsidRPr="0030673C" w:rsidRDefault="00F37989" w:rsidP="00F37989">
      <w:pPr>
        <w:pStyle w:val="ConsPlusNormal"/>
        <w:jc w:val="right"/>
        <w:rPr>
          <w:rFonts w:ascii="Times New Roman" w:hAnsi="Times New Roman" w:cs="Times New Roman"/>
          <w:sz w:val="24"/>
          <w:szCs w:val="24"/>
        </w:rPr>
      </w:pPr>
      <w:r w:rsidRPr="0030673C">
        <w:rPr>
          <w:rFonts w:ascii="Times New Roman" w:hAnsi="Times New Roman" w:cs="Times New Roman"/>
          <w:sz w:val="24"/>
          <w:szCs w:val="24"/>
        </w:rPr>
        <w:t>23.06.2020 № 12</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Title"/>
        <w:jc w:val="center"/>
        <w:rPr>
          <w:rFonts w:ascii="Times New Roman" w:hAnsi="Times New Roman" w:cs="Times New Roman"/>
          <w:sz w:val="24"/>
          <w:szCs w:val="24"/>
        </w:rPr>
      </w:pPr>
      <w:bookmarkStart w:id="0" w:name="Par26"/>
      <w:bookmarkEnd w:id="0"/>
      <w:r w:rsidRPr="0030673C">
        <w:rPr>
          <w:rFonts w:ascii="Times New Roman" w:hAnsi="Times New Roman" w:cs="Times New Roman"/>
          <w:sz w:val="24"/>
          <w:szCs w:val="24"/>
        </w:rPr>
        <w:t>ПОРЯДОК</w:t>
      </w:r>
    </w:p>
    <w:p w:rsidR="00F37989" w:rsidRPr="0030673C" w:rsidRDefault="00F37989" w:rsidP="00F37989">
      <w:pPr>
        <w:pStyle w:val="ConsPlusTitle"/>
        <w:jc w:val="center"/>
        <w:rPr>
          <w:rFonts w:ascii="Times New Roman" w:hAnsi="Times New Roman" w:cs="Times New Roman"/>
          <w:sz w:val="24"/>
          <w:szCs w:val="24"/>
        </w:rPr>
      </w:pPr>
      <w:r w:rsidRPr="0030673C">
        <w:rPr>
          <w:rFonts w:ascii="Times New Roman" w:hAnsi="Times New Roman" w:cs="Times New Roman"/>
          <w:sz w:val="24"/>
          <w:szCs w:val="24"/>
        </w:rPr>
        <w:t>ОРГАНИЗАЦИИ И ОСУЩЕСТВЛЕНИЯ МУНИЦИПАЛЬНОГО КОНТРОЛЯ</w:t>
      </w:r>
    </w:p>
    <w:p w:rsidR="00F37989" w:rsidRPr="0030673C" w:rsidRDefault="00F37989" w:rsidP="00F37989">
      <w:pPr>
        <w:pStyle w:val="ConsPlusTitle"/>
        <w:jc w:val="center"/>
        <w:rPr>
          <w:rFonts w:ascii="Times New Roman" w:hAnsi="Times New Roman" w:cs="Times New Roman"/>
          <w:sz w:val="24"/>
          <w:szCs w:val="24"/>
        </w:rPr>
      </w:pPr>
      <w:r w:rsidRPr="0030673C">
        <w:rPr>
          <w:rFonts w:ascii="Times New Roman" w:hAnsi="Times New Roman" w:cs="Times New Roman"/>
          <w:sz w:val="24"/>
          <w:szCs w:val="24"/>
        </w:rPr>
        <w:t>ЗА СОБЛЮДЕНИЕМ ПРАВИЛ БЛАГОУСТРОЙСТВА ТЕРРИТОРИИ</w:t>
      </w:r>
    </w:p>
    <w:p w:rsidR="00F37989" w:rsidRPr="0030673C" w:rsidRDefault="00F37989" w:rsidP="00F37989">
      <w:pPr>
        <w:pStyle w:val="ConsPlusTitle"/>
        <w:jc w:val="center"/>
        <w:rPr>
          <w:rFonts w:ascii="Times New Roman" w:hAnsi="Times New Roman" w:cs="Times New Roman"/>
          <w:sz w:val="24"/>
          <w:szCs w:val="24"/>
        </w:rPr>
      </w:pPr>
      <w:r w:rsidRPr="0030673C">
        <w:rPr>
          <w:rFonts w:ascii="Times New Roman" w:hAnsi="Times New Roman" w:cs="Times New Roman"/>
          <w:sz w:val="24"/>
          <w:szCs w:val="24"/>
        </w:rPr>
        <w:t>БУТАКОВСКОГО СЕЛЬСКОГО ПОСЕЛЕНИЯ ЗНАМЕНСКОГО МУНИЦИПАЛЬНОГО РАЙОНА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rPr>
          <w:b/>
        </w:rPr>
      </w:pPr>
      <w:r w:rsidRPr="0030673C">
        <w:t>Статья 1. Общие положения</w:t>
      </w:r>
      <w:r w:rsidRPr="0030673C">
        <w:rPr>
          <w:b/>
        </w:rPr>
        <w:t xml:space="preserve">  </w:t>
      </w:r>
    </w:p>
    <w:p w:rsidR="00F37989" w:rsidRPr="0030673C" w:rsidRDefault="00F37989" w:rsidP="00F37989">
      <w:pPr>
        <w:pStyle w:val="ConsPlusTitle"/>
        <w:ind w:firstLine="708"/>
        <w:jc w:val="both"/>
        <w:outlineLvl w:val="1"/>
        <w:rPr>
          <w:rFonts w:ascii="Times New Roman" w:hAnsi="Times New Roman" w:cs="Times New Roman"/>
          <w:sz w:val="24"/>
          <w:szCs w:val="24"/>
        </w:rPr>
      </w:pP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1. Порядок организации и осуществления муниципального контроля за соблюдением Правил благоустройства территории Бутаковского сельского поселения Знаменского муниципального района (далее - Порядок) разработан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решением 9 сессии Совета Бутаковского сельского поселения Знаменского муниципального  района от 26.04.2006 года   «Об утверждении Правил благоустройства территории Бутаковского сельского поселения Знаменского муниципального  района», Уставом Бутаковского сельского поселения Знаменского  муниципального района.</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2. Порядок устанавливает правила организации и осуществления муниципального контроля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физическими лицами, не являющимися индивидуальными предпринимателями (далее - физические лица), Правил благоустройства территории Бутаковского сельского поселения Знаменского муниципального района, утвержденных решением 9 сессии  Совета Бутаковского сельского  поселения Знаменского муниципального района от  26.04.2006 (далее также - Правила благоустройства), а также определяет права, обязанности и ответственность должностных лиц отраслевых (функциональных) органов Администрации  Бутаковского поселения Знаменского района, уполномоченных на осуществление муниципального контроля за соблюдением Правил благоустройства территории Бутаковского сельского поселения Знаменского муниципального  района, формы осуществления муниципального контроля за соблюдением Правил благоустройства территории Бутаковского сельского поселения Знаменского муниципального района, права, обязанности и ответственность юридических лиц, индивидуальных предпринимателей, физических лиц при проведении мероприятий по муниципальному контролю за соблюдением Правил благоустройства территории Бутаковского сельского поселения Знаменского  муниципального района.</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3. Муниципальный контроль за соблюдением Правил благоустройства территории Бутаковского сельского поселения Знаменского муниципального  района (далее также - муниципальный контроль) осуществляют уполномоченные должностные лица отраслевых (функциональных) органов Администрации Бутаковского сельского поселения Знаменского муниципального района. Перечень отраслевых (функциональных) органов Администрации Бутаковского сельского поселения Знаменского муниципального  района, уполномоченных на организацию и осуществление муниципального контроля (далее также - орган муниципального контроля), перечень полномочий отраслевых (функциональных) органов Администрации Бутаковского сельского поселения Знаменского муниципального района в рамках исполнения муниципального контроля, а также перечень должностных лиц органов муниципального контроля, уполномоченных на осуществление муниципального контроля, устанавливаются постановлением Администрации Бутаковского сельского поселения Знаменского  муниципального района.</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Должностным лицам органа муниципального контроля выдаются служебные удостоверения в целях беспрепятственного осуществления различных форм муниципального контроля, в частности, выездных проверок, осмотров (обследований) территории, зданий, строений, сооружений и иных объектов.</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4. К отношениям, связанным с осуществлением муниципального контроля за соблюдением юридическими лицами и индивидуальными предпринимателями Правил благоустройства, применяются положения Федерального закона № 294-ФЗ.</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lastRenderedPageBreak/>
        <w:t>5. При организации и осуществлении муниципального контроля органы муниципального контроля осуществляют взаимодействие с органами прокуратуры, органами внутренних дел, органами государственной власти и органами местного самоуправления, экспертными организациями, иными негосударственными некоммерческими организациями, осуществляющими общественный контроль в сфере муниципального контроля.</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Title"/>
        <w:ind w:firstLine="708"/>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2. Цели, задачи, предмет муниципального контроля за соблюдением Правил благоустройства территории Бутаковского сельского поселения Знаменского муниципального  района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1. Целью муниципального контроля являются предупреждение, выявление и пресечение нарушений юридическими лицами, индивидуальными предпринимателями, физическими лицами (далее также - субъекты муниципального контроля) требований, установленных Правилами благоустройства (далее также - обязательные требования), устранение причин, факторов и условий, способствующих нарушениям требований Правил благоустройства.</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2. Задачей муниципального контроля является проверка соблюдения субъектами муниципального контроля обязательных требований, и требований, установленных муниципальными правовыми актами в сфере благоустройства, а также организация и проведение мероприятий по профилактике нарушений указанных требований.</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3. Предметом муниципального контроля является соблюдение юридическими лицами, индивидуальными предпринимателями, физическими лицами обязательных требований.</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Title"/>
        <w:ind w:firstLine="708"/>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3. Формы муниципального контроля за соблюдением Правил благоустройства территории  Бутаковского сельского поселения Знаменского муниципального района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Муниципальный контроль осуществляется в форме:</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1) мероприятий, направленных на профилактику нарушений обязательных требований;</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2) плановых и внеплановых проверок соблюдения юридическими лицами, индивидуальными предпринимателями обязательных требований,</w:t>
      </w:r>
      <w:r w:rsidRPr="0030673C">
        <w:rPr>
          <w:rFonts w:ascii="Times New Roman" w:hAnsi="Times New Roman" w:cs="Times New Roman"/>
          <w:sz w:val="24"/>
          <w:szCs w:val="24"/>
          <w:highlight w:val="yellow"/>
        </w:rPr>
        <w:t xml:space="preserve"> </w:t>
      </w:r>
      <w:r w:rsidRPr="0030673C">
        <w:rPr>
          <w:rFonts w:ascii="Times New Roman" w:hAnsi="Times New Roman" w:cs="Times New Roman"/>
          <w:sz w:val="24"/>
          <w:szCs w:val="24"/>
        </w:rPr>
        <w:t>требований, установленных муниципальными правовыми актами в сфере благоустройства;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Title"/>
        <w:ind w:firstLine="708"/>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4. Организация и проведение мероприятий, направленных на профилактику нарушений обязательных требований</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2"/>
        <w:shd w:val="clear" w:color="auto" w:fill="FFFFFF"/>
        <w:spacing w:before="0"/>
        <w:ind w:firstLine="708"/>
        <w:jc w:val="both"/>
        <w:rPr>
          <w:rFonts w:ascii="Times New Roman" w:hAnsi="Times New Roman"/>
          <w:b w:val="0"/>
          <w:i/>
          <w:sz w:val="24"/>
          <w:szCs w:val="24"/>
        </w:rPr>
      </w:pPr>
      <w:r w:rsidRPr="0030673C">
        <w:rPr>
          <w:rFonts w:ascii="Times New Roman" w:hAnsi="Times New Roman"/>
          <w:b w:val="0"/>
          <w:i/>
          <w:sz w:val="24"/>
          <w:szCs w:val="24"/>
        </w:rPr>
        <w:t xml:space="preserve">1. В целях предупреждения нарушений юридическими лицами, индивидуальными предпринимателями и физическими лицами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 обязательных требований в соответствии с постановлением Правительства РФ от 26 декабря </w:t>
      </w:r>
      <w:smartTag w:uri="urn:schemas-microsoft-com:office:smarttags" w:element="metricconverter">
        <w:smartTagPr>
          <w:attr w:name="ProductID" w:val="2018 г"/>
        </w:smartTagPr>
        <w:r w:rsidRPr="0030673C">
          <w:rPr>
            <w:rFonts w:ascii="Times New Roman" w:hAnsi="Times New Roman"/>
            <w:b w:val="0"/>
            <w:i/>
            <w:sz w:val="24"/>
            <w:szCs w:val="24"/>
          </w:rPr>
          <w:t>2018 г</w:t>
        </w:r>
      </w:smartTag>
      <w:r w:rsidRPr="0030673C">
        <w:rPr>
          <w:rFonts w:ascii="Times New Roman" w:hAnsi="Times New Roman"/>
          <w:b w:val="0"/>
          <w:i/>
          <w:sz w:val="24"/>
          <w:szCs w:val="24"/>
        </w:rPr>
        <w:t>.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2. В целях профилактики нарушений обязательных требований орган муниципального контроля:</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 xml:space="preserve">1) обеспечивает размещение на официальном сайте Администрации Бутаковского </w:t>
      </w:r>
      <w:r w:rsidRPr="0030673C">
        <w:rPr>
          <w:rFonts w:ascii="Times New Roman" w:hAnsi="Times New Roman" w:cs="Times New Roman"/>
          <w:sz w:val="24"/>
          <w:szCs w:val="24"/>
        </w:rPr>
        <w:lastRenderedPageBreak/>
        <w:t>сельского поселения Знаменского муниципального района в информационно-телекоммуникационной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2) осуществляет информирование субъектов муниципального контроля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F37989" w:rsidRPr="0030673C" w:rsidRDefault="00F37989" w:rsidP="00F37989">
      <w:pPr>
        <w:pStyle w:val="ConsPlusNormal"/>
        <w:ind w:firstLine="540"/>
        <w:jc w:val="both"/>
        <w:rPr>
          <w:rFonts w:ascii="Times New Roman" w:hAnsi="Times New Roman" w:cs="Times New Roman"/>
          <w:sz w:val="24"/>
          <w:szCs w:val="24"/>
        </w:rPr>
      </w:pPr>
      <w:r w:rsidRPr="0030673C">
        <w:rPr>
          <w:rFonts w:ascii="Times New Roman" w:hAnsi="Times New Roman" w:cs="Times New Roman"/>
          <w:sz w:val="24"/>
          <w:szCs w:val="24"/>
        </w:rPr>
        <w:t>3) обеспечивает регулярное (не реже одного раза в год) обобщение практики осуществления муниципального контроля и размещение на официальном сайте Бутаковского сельского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субъектами муниципального контроля в целях недопущения таких нарушений;</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 xml:space="preserve">4) выдает предостережения о недопустимости нарушения обязательных требований, требований, установленных муниципальными правовыми актами в сфере благоустройства </w:t>
      </w:r>
      <w:r w:rsidRPr="0030673C">
        <w:rPr>
          <w:rFonts w:ascii="Times New Roman" w:hAnsi="Times New Roman" w:cs="Times New Roman"/>
          <w:sz w:val="24"/>
          <w:szCs w:val="24"/>
          <w:shd w:val="clear" w:color="auto" w:fill="FFFFFF"/>
        </w:rPr>
        <w:t>в порядке, установленном 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Title"/>
        <w:ind w:firstLine="708"/>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5. Организация и осуществление плановых и внеплановых проверок соблюдения юридическими лицами, индивидуальными предпринимателями обязательных требований</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1. Проверки в отношении юридических лиц и индивидуальных предпринимателей осуществляются в соответствии с требованиями Федерального закона № 294-ФЗ.</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2. Плановые проверки юридических лиц, индивидуальных предпринимателей проводятся не чаще чем один раз в три года, если иное не предусмотрено действующим законодательством, на основании ежегодных планов, разрабатываемых и утверждаемых органом муниципального контроля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 489.</w:t>
      </w:r>
    </w:p>
    <w:p w:rsidR="00F37989" w:rsidRPr="0030673C" w:rsidRDefault="00F37989" w:rsidP="00F37989">
      <w:pPr>
        <w:pStyle w:val="ConsPlusNormal"/>
        <w:ind w:firstLine="540"/>
        <w:jc w:val="both"/>
        <w:rPr>
          <w:rFonts w:ascii="Times New Roman" w:hAnsi="Times New Roman" w:cs="Times New Roman"/>
          <w:sz w:val="24"/>
          <w:szCs w:val="24"/>
        </w:rPr>
      </w:pPr>
      <w:r w:rsidRPr="0030673C">
        <w:rPr>
          <w:rFonts w:ascii="Times New Roman" w:hAnsi="Times New Roman" w:cs="Times New Roman"/>
          <w:sz w:val="24"/>
          <w:szCs w:val="24"/>
        </w:rPr>
        <w:t>Утвержденный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официальном сайте Бутаковского сельского поселения в сети   Интернет и (или) опубликования в средствах массовой информации, осуществляющих официальное опубликование муниципальных правовых актов Бутаковского сельского поселения Знаменского района.</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 xml:space="preserve">3. В срок до 1 сентября года, предшествующего году проведения плановых проверок, орган муниципального контроля направляет проекты ежегодных планов </w:t>
      </w:r>
      <w:r w:rsidRPr="0030673C">
        <w:rPr>
          <w:rFonts w:ascii="Times New Roman" w:hAnsi="Times New Roman" w:cs="Times New Roman"/>
          <w:sz w:val="24"/>
          <w:szCs w:val="24"/>
        </w:rPr>
        <w:lastRenderedPageBreak/>
        <w:t>проведения плановых проверок в прокуратуру  Знаменского района.</w:t>
      </w: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4. Внеплановые проверки проводятся в порядке и сроки, установленные Федеральным законом № 294-ФЗ.</w:t>
      </w:r>
    </w:p>
    <w:p w:rsidR="00F37989" w:rsidRPr="0030673C" w:rsidRDefault="00F37989" w:rsidP="00F37989">
      <w:pPr>
        <w:autoSpaceDE w:val="0"/>
        <w:autoSpaceDN w:val="0"/>
        <w:adjustRightInd w:val="0"/>
        <w:jc w:val="both"/>
      </w:pPr>
      <w:r w:rsidRPr="0030673C">
        <w:t xml:space="preserve">         </w:t>
      </w:r>
    </w:p>
    <w:p w:rsidR="00F37989" w:rsidRPr="0030673C" w:rsidRDefault="00F37989" w:rsidP="00F37989">
      <w:pPr>
        <w:autoSpaceDE w:val="0"/>
        <w:autoSpaceDN w:val="0"/>
        <w:adjustRightInd w:val="0"/>
        <w:ind w:firstLine="709"/>
        <w:jc w:val="both"/>
      </w:pPr>
      <w:r w:rsidRPr="0030673C">
        <w:t>5. Проверки проводятся органом муниципального контроля в форме документарной проверки и (или) выездной проверки на основании распоряжения руководителя или заместителя руководителя органа муниципального контроля.</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Проверка может проводиться только должностным лицом или должностными лицами, которые определены в указанном распоряжении.</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6. По результатам проверки должностными лицами органа муниципального контроля, проводящими проверку, составляется акт проверки в двух экземплярах. Акт проверки оформляется в отношении индивидуальных предпринимателей и юридических лиц в соответствии с требованиями статьи 16 Федерального закона № 294-ФЗ.</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7. 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полномочий, предусмотренных действующим законодательством, обязаны выдать предписание об устранении выявленных нарушений с указанием сроков их устранения и принять меры в соответствии с частью 1 статьи 17 Федерального закона № 294-ФЗ.</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8.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37989" w:rsidRPr="0030673C" w:rsidRDefault="00F37989" w:rsidP="00F37989">
      <w:pPr>
        <w:pStyle w:val="ConsPlusNormal"/>
        <w:ind w:firstLine="709"/>
        <w:jc w:val="both"/>
        <w:rPr>
          <w:rFonts w:ascii="Times New Roman" w:hAnsi="Times New Roman" w:cs="Times New Roman"/>
          <w:sz w:val="24"/>
          <w:szCs w:val="24"/>
        </w:rPr>
      </w:pPr>
    </w:p>
    <w:p w:rsidR="00F37989" w:rsidRPr="0030673C" w:rsidRDefault="00F37989" w:rsidP="00F37989">
      <w:pPr>
        <w:pStyle w:val="ConsPlusTitle"/>
        <w:ind w:firstLine="709"/>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6. Сроки проведения проверок, осмотров</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1. Срок проведения каждой из проверок не может превышать двадцать рабочих дней.</w:t>
      </w:r>
    </w:p>
    <w:p w:rsidR="00F37989" w:rsidRPr="0030673C" w:rsidRDefault="00F37989" w:rsidP="00F37989">
      <w:pPr>
        <w:pStyle w:val="ConsPlusNormal"/>
        <w:ind w:firstLine="709"/>
        <w:jc w:val="both"/>
        <w:rPr>
          <w:rFonts w:ascii="Times New Roman" w:hAnsi="Times New Roman" w:cs="Times New Roman"/>
          <w:sz w:val="24"/>
          <w:szCs w:val="24"/>
        </w:rPr>
      </w:pPr>
      <w:bookmarkStart w:id="1" w:name="Par100"/>
      <w:bookmarkEnd w:id="1"/>
      <w:r w:rsidRPr="0030673C">
        <w:rPr>
          <w:rFonts w:ascii="Times New Roman" w:hAnsi="Times New Roman" w:cs="Times New Roman"/>
          <w:sz w:val="24"/>
          <w:szCs w:val="24"/>
        </w:rPr>
        <w:t>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 предприятия в год.</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 xml:space="preserve">В случае необходимости при проведении проверки, указанной в </w:t>
      </w:r>
      <w:hyperlink w:anchor="Par100" w:tooltip="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w:history="1">
        <w:r w:rsidRPr="0030673C">
          <w:rPr>
            <w:rFonts w:ascii="Times New Roman" w:hAnsi="Times New Roman" w:cs="Times New Roman"/>
            <w:sz w:val="24"/>
            <w:szCs w:val="24"/>
          </w:rPr>
          <w:t>первом абзаце</w:t>
        </w:r>
      </w:hyperlink>
      <w:r w:rsidRPr="0030673C">
        <w:rPr>
          <w:rFonts w:ascii="Times New Roman" w:hAnsi="Times New Roman" w:cs="Times New Roman"/>
          <w:sz w:val="24"/>
          <w:szCs w:val="24"/>
        </w:rPr>
        <w:t xml:space="preserve">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 xml:space="preserve">На период действия срока приостановления проведения проверки приостанавливаются связанные с указанной проверкой действия органа муниципального </w:t>
      </w:r>
      <w:r w:rsidRPr="0030673C">
        <w:rPr>
          <w:rFonts w:ascii="Times New Roman" w:hAnsi="Times New Roman" w:cs="Times New Roman"/>
          <w:sz w:val="24"/>
          <w:szCs w:val="24"/>
        </w:rPr>
        <w:lastRenderedPageBreak/>
        <w:t>контроля на территории, в зданиях, строениях, сооружениях, помещениях, на иных объектах субъекта малого предпринимательства.</w:t>
      </w:r>
    </w:p>
    <w:p w:rsidR="00F37989" w:rsidRPr="0030673C" w:rsidRDefault="00F37989" w:rsidP="00F37989">
      <w:pPr>
        <w:pStyle w:val="ConsPlusNormal"/>
        <w:jc w:val="both"/>
        <w:rPr>
          <w:rFonts w:ascii="Times New Roman" w:hAnsi="Times New Roman" w:cs="Times New Roman"/>
          <w:sz w:val="24"/>
          <w:szCs w:val="24"/>
        </w:rPr>
      </w:pPr>
    </w:p>
    <w:p w:rsidR="00F37989" w:rsidRPr="0030673C" w:rsidRDefault="00F37989" w:rsidP="00F37989">
      <w:pPr>
        <w:pStyle w:val="ConsPlusTitle"/>
        <w:ind w:firstLine="709"/>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7. Меры, принимаемые уполномоченными должностными лицами органов муниципального контроля в отношении фактов нарушений, выявленных при проведении проверки</w:t>
      </w:r>
    </w:p>
    <w:p w:rsidR="00F37989" w:rsidRPr="0030673C" w:rsidRDefault="00F37989" w:rsidP="00F37989">
      <w:pPr>
        <w:pStyle w:val="ConsPlusNormal"/>
        <w:ind w:firstLine="709"/>
        <w:jc w:val="both"/>
        <w:rPr>
          <w:rFonts w:ascii="Times New Roman" w:hAnsi="Times New Roman" w:cs="Times New Roman"/>
          <w:sz w:val="24"/>
          <w:szCs w:val="24"/>
        </w:rPr>
      </w:pP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1. Меры, принимаемые уполномоченными должностными лицами органов муниципального контроля в отношении фактов нарушений, выявленных при проведении проверки, юридическими лицами и индивидуальными предпринимателями, а также порядок их применения определяются Федеральным законом № 294-ФЗ.</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2. Меры, принимаемые уполномоченными должностными лицами в отношении фактов нарушений, физическими лицами, а также порядок их применения определяются настоящим Порядком и постановлением Администрации Бутаковского сельского поселения Знаменского муниципального  района.</w:t>
      </w:r>
    </w:p>
    <w:p w:rsidR="00F37989" w:rsidRPr="0030673C" w:rsidRDefault="00F37989" w:rsidP="00F37989">
      <w:pPr>
        <w:pStyle w:val="ConsPlusNormal"/>
        <w:ind w:firstLine="709"/>
        <w:jc w:val="both"/>
        <w:rPr>
          <w:rFonts w:ascii="Times New Roman" w:hAnsi="Times New Roman" w:cs="Times New Roman"/>
          <w:sz w:val="24"/>
          <w:szCs w:val="24"/>
        </w:rPr>
      </w:pPr>
    </w:p>
    <w:p w:rsidR="00F37989" w:rsidRPr="0030673C" w:rsidRDefault="00F37989" w:rsidP="00F37989">
      <w:pPr>
        <w:pStyle w:val="ConsPlusTitle"/>
        <w:ind w:firstLine="709"/>
        <w:jc w:val="both"/>
        <w:outlineLvl w:val="1"/>
        <w:rPr>
          <w:rFonts w:ascii="Times New Roman" w:hAnsi="Times New Roman" w:cs="Times New Roman"/>
          <w:sz w:val="24"/>
          <w:szCs w:val="24"/>
        </w:rPr>
      </w:pPr>
      <w:r w:rsidRPr="0030673C">
        <w:rPr>
          <w:rFonts w:ascii="Times New Roman" w:hAnsi="Times New Roman" w:cs="Times New Roman"/>
          <w:sz w:val="24"/>
          <w:szCs w:val="24"/>
        </w:rPr>
        <w:t>Статья 8. Права, обязанности и ответственность должностных лиц органа муниципального контроля</w:t>
      </w:r>
    </w:p>
    <w:p w:rsidR="00F37989" w:rsidRPr="0030673C" w:rsidRDefault="00F37989" w:rsidP="00F37989">
      <w:pPr>
        <w:pStyle w:val="ConsPlusNormal"/>
        <w:ind w:firstLine="709"/>
        <w:jc w:val="both"/>
        <w:rPr>
          <w:rFonts w:ascii="Times New Roman" w:hAnsi="Times New Roman" w:cs="Times New Roman"/>
          <w:sz w:val="24"/>
          <w:szCs w:val="24"/>
        </w:rPr>
      </w:pPr>
    </w:p>
    <w:p w:rsidR="00F37989" w:rsidRPr="0030673C" w:rsidRDefault="00F37989" w:rsidP="00F37989">
      <w:pPr>
        <w:pStyle w:val="ConsPlusNormal"/>
        <w:ind w:firstLine="708"/>
        <w:jc w:val="both"/>
        <w:rPr>
          <w:rFonts w:ascii="Times New Roman" w:hAnsi="Times New Roman" w:cs="Times New Roman"/>
          <w:sz w:val="24"/>
          <w:szCs w:val="24"/>
        </w:rPr>
      </w:pPr>
      <w:r w:rsidRPr="0030673C">
        <w:rPr>
          <w:rFonts w:ascii="Times New Roman" w:hAnsi="Times New Roman" w:cs="Times New Roman"/>
          <w:sz w:val="24"/>
          <w:szCs w:val="24"/>
        </w:rPr>
        <w:t>1. Должностные лица органа муниципального контроля при осуществлении муниципального контроля в отношении юридических лиц и индивидуальных предпринимателей осуществляют права, исполняют обязанности, соблюдают ограничения, установленные Федеральным законом № 294-ФЗ.</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shd w:val="clear" w:color="auto" w:fill="FFFFFF"/>
        </w:rPr>
        <w:t>2. Муниципальный контроль осуществляют должностные лица уполномоченного органа, в должностные обязанности которых входит осуществление муниципального контроля в сфере благоустройства согласно должностным инструкциям (далее - муниципальные инспекторы по благоустройству).</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3. Муниципальные инспекторы по благоустройству при выполнении возложенных на них обязанностей имеют право:</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1) при проведении выездной проверки посещать юридических лиц, индивидуальных предпринимателей, физических лиц, являющихся правообладателями объектов благоустройства, обследовать указанные объекты благоустройства при предъявлении служебного удостоверения и копии правового акта Администрации  о проведении проверки юридических лиц, индивидуальных предпринимателей, копии правового акта руководителя уполномоченного органа о проведении проверки физического лица;</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2) запрашивать сведения, материалы и документы, необходимые для осуществления муниципального контроля в сфере благоустройства;</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3) обращаться в правоохранительные органы за содействием в предотвращении и  пресечении действий, препятствующих осуществлению муниципального контроля в сфере благоустройства, а также в установлении лиц, нарушающих правовые акты в сфере благоустройства;</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4) осуществлять подготовку исковых заявлений для обращения в суд;</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5) осуществлять иные полномочия, предусмотренные действующим законодательством.</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4. Муниципальные инспекторы по благоустройству обязаны:</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lastRenderedPageBreak/>
        <w:t>2) соблюдать законодательство Российской Федерации, права и законные интересы юридического лица, индивидуального предпринимателя, физического лица, проверка которых проводится;</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3) проводить проверку на основании правового акта Администрации , правового акта, издаваемого руководителем уполномоченного органа, о ее проведении в соответствии с ее назначением;</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4) проводить проверку только во время исполнения служебных обязанностей, выездную проверку только при предъявлении служебных удостоверений, копии правового акта Администрации, правового акта, издаваемого руководителем уполномоченного органа, и в случае, предусмотренном частью 5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присутствовать при проведении проверки и давать разъяснения по вопросам, относящимся к предмету проверки;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присутствующим при проведении проверки, информацию и документы, относящиеся к предмету проверки;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с результатами проверки;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с документами и (или) информацией, полученными в рамках межведомственного информационного взаимодействия;</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 физических лиц;</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10) доказывать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11) соблюдать сроки проведения проверки, установленные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 xml:space="preserve">12) исполнять иные обязанности, предусмотренные законодательством </w:t>
      </w:r>
    </w:p>
    <w:p w:rsidR="00F37989" w:rsidRPr="0030673C" w:rsidRDefault="00F37989" w:rsidP="00F37989">
      <w:pPr>
        <w:pStyle w:val="ConsPlusNormal"/>
        <w:ind w:firstLine="709"/>
        <w:jc w:val="both"/>
        <w:rPr>
          <w:rFonts w:ascii="Times New Roman" w:hAnsi="Times New Roman" w:cs="Times New Roman"/>
          <w:sz w:val="24"/>
          <w:szCs w:val="24"/>
        </w:rPr>
      </w:pPr>
      <w:r w:rsidRPr="0030673C">
        <w:rPr>
          <w:rFonts w:ascii="Times New Roman" w:hAnsi="Times New Roman" w:cs="Times New Roman"/>
          <w:sz w:val="24"/>
          <w:szCs w:val="24"/>
        </w:rPr>
        <w:t xml:space="preserve">5. Орган муниципального контроля, его должностные лица, в случае ненадлежащего исполнения полномочий при осуществлении муниципального контроля, совершения противоправных действий (бездействия) при проведении мероприятий по муниципальному контролю несут ответственность в соответствии с законодательством </w:t>
      </w:r>
      <w:r w:rsidRPr="0030673C">
        <w:rPr>
          <w:rFonts w:ascii="Times New Roman" w:hAnsi="Times New Roman" w:cs="Times New Roman"/>
          <w:sz w:val="24"/>
          <w:szCs w:val="24"/>
        </w:rPr>
        <w:lastRenderedPageBreak/>
        <w:t>Российской Федерации.</w:t>
      </w:r>
    </w:p>
    <w:p w:rsidR="00F37989" w:rsidRPr="0030673C" w:rsidRDefault="00F37989" w:rsidP="00F37989">
      <w:pPr>
        <w:ind w:firstLine="708"/>
        <w:jc w:val="both"/>
        <w:rPr>
          <w:b/>
        </w:rPr>
      </w:pPr>
      <w:r w:rsidRPr="0030673C">
        <w:t>6. Руководитель органа муниципального контроля осуществляет контроль за исполнением должностными лицами органа муниципального контроля полномочий при осуществлении муниципального контроля, ведет учет случаев ненадлежащего исполнения должностными лицами должностных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указанных должностных лиц.</w:t>
      </w:r>
    </w:p>
    <w:p w:rsidR="00F37989" w:rsidRPr="0030673C" w:rsidRDefault="00F37989" w:rsidP="00F37989">
      <w:pPr>
        <w:ind w:firstLine="709"/>
        <w:jc w:val="both"/>
        <w:rPr>
          <w:b/>
        </w:rPr>
      </w:pPr>
      <w:r w:rsidRPr="0030673C">
        <w:rPr>
          <w:b/>
        </w:rPr>
        <w:t xml:space="preserve">         </w:t>
      </w:r>
    </w:p>
    <w:p w:rsidR="00F37989" w:rsidRPr="0030673C" w:rsidRDefault="00F37989" w:rsidP="00F37989">
      <w:pPr>
        <w:ind w:firstLine="709"/>
        <w:jc w:val="both"/>
        <w:rPr>
          <w:b/>
        </w:rPr>
      </w:pPr>
      <w:r w:rsidRPr="0030673C">
        <w:rPr>
          <w:b/>
        </w:rPr>
        <w:t>Статья 9. Права и обязанности лиц, в отношении которых проводятся мероприятия по осуществлению муниципального контроля</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при проведении проверки имеют право:</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1) непосредственно присутствовать при проведении проверки, давать объяснения по вопросам, относящимся к предмету проверки;</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2) получать от уполномоченного органа, муниципального инспектора по благоустройству информацию, которая относится к предмету проверки и предоставление которой предусмотрено действующим законодательством и муниципальным правовым актом;</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инспектора по благоустройству;</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4) обжаловать действия (бездействие) муниципального инспектора по благоустройству, повлекшие за собой нарушение прав физического или юридического лица, индивидуального предпринимателя при проведении проверки, в административном или судебном порядке в соответствии с законодательством Российской Федерации;</w:t>
      </w:r>
    </w:p>
    <w:p w:rsidR="00F37989" w:rsidRPr="0030673C" w:rsidRDefault="00F37989" w:rsidP="00F37989">
      <w:pPr>
        <w:pStyle w:val="formattexttopleveltext"/>
        <w:shd w:val="clear" w:color="auto" w:fill="FFFFFF"/>
        <w:spacing w:before="0" w:beforeAutospacing="0" w:after="0" w:afterAutospacing="0"/>
        <w:ind w:firstLine="708"/>
        <w:jc w:val="both"/>
        <w:textAlignment w:val="baseline"/>
      </w:pPr>
      <w:r w:rsidRPr="0030673C">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Омской области к участию в проверке;</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6)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органам местного самоуправления организаций;</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 xml:space="preserve">2. При проведении проверки юридические лица обязаны обеспечить присутствие руководителей, иных должностных лиц юридических лиц либо уполномоченных представителей юридических лиц. Индивидуальные предприниматели и физические лица обязаны присутствовать или обеспечить присутствие уполномоченных представителей. </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Кроме того, юридические лица, индивидуальные предприниматели и физические лица обязаны:</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1) представлять необходимые для проведения проверки документы;</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2) не препятствовать осуществлению муниципальным инспектором по благоустройству муниципального контроля в сфере благоустройства;</w:t>
      </w:r>
    </w:p>
    <w:p w:rsidR="00F37989" w:rsidRPr="0030673C" w:rsidRDefault="00F37989" w:rsidP="00F37989">
      <w:pPr>
        <w:pStyle w:val="formattexttopleveltext"/>
        <w:shd w:val="clear" w:color="auto" w:fill="FFFFFF"/>
        <w:spacing w:before="0" w:beforeAutospacing="0" w:after="0" w:afterAutospacing="0"/>
        <w:ind w:firstLine="709"/>
        <w:jc w:val="both"/>
        <w:textAlignment w:val="baseline"/>
      </w:pPr>
      <w:r w:rsidRPr="0030673C">
        <w:t>3) исполнять в установленный срок предписания об устранении выявленных нарушений, вынесенные по результатам проведения проверок.</w:t>
      </w:r>
    </w:p>
    <w:p w:rsidR="00687CF6" w:rsidRDefault="00687CF6"/>
    <w:sectPr w:rsidR="00687CF6" w:rsidSect="00687C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7989"/>
    <w:rsid w:val="00687CF6"/>
    <w:rsid w:val="00F379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9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37989"/>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37989"/>
    <w:rPr>
      <w:rFonts w:ascii="Cambria" w:eastAsia="Times New Roman" w:hAnsi="Cambria" w:cs="Times New Roman"/>
      <w:b/>
      <w:bCs/>
      <w:color w:val="4F81BD"/>
      <w:sz w:val="26"/>
      <w:szCs w:val="26"/>
      <w:lang w:eastAsia="ru-RU"/>
    </w:rPr>
  </w:style>
  <w:style w:type="paragraph" w:customStyle="1" w:styleId="ConsPlusNormal">
    <w:name w:val="ConsPlusNormal"/>
    <w:rsid w:val="00F379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379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formattexttopleveltext">
    <w:name w:val="formattext topleveltext"/>
    <w:basedOn w:val="a"/>
    <w:rsid w:val="00F3798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3833</Words>
  <Characters>21849</Characters>
  <Application>Microsoft Office Word</Application>
  <DocSecurity>0</DocSecurity>
  <Lines>182</Lines>
  <Paragraphs>51</Paragraphs>
  <ScaleCrop>false</ScaleCrop>
  <Company/>
  <LinksUpToDate>false</LinksUpToDate>
  <CharactersWithSpaces>25631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kyuli</dc:creator>
  <cp:keywords/>
  <dc:description/>
  <cp:lastModifiedBy>kyuli</cp:lastModifiedBy>
  <cp:revision>2</cp:revision>
  <dcterms:created xsi:type="dcterms:W3CDTF">2021-09-15T08:42:00Z</dcterms:created>
  <dcterms:modified xsi:type="dcterms:W3CDTF">2021-09-15T08:42:00Z</dcterms:modified>
</cp:coreProperties>
</file>