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0B" w:rsidRDefault="00233D0B" w:rsidP="00233D0B">
      <w:pPr>
        <w:pStyle w:val="a4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СОВЕТ БУТАКОВСКОГО  СЕЛЬСКОГО ПОСЕЛЕНИЯ</w:t>
      </w:r>
    </w:p>
    <w:p w:rsidR="00233D0B" w:rsidRDefault="00233D0B" w:rsidP="00233D0B">
      <w:pPr>
        <w:jc w:val="center"/>
        <w:rPr>
          <w:b/>
          <w:bCs/>
          <w:color w:val="041C26"/>
          <w:sz w:val="28"/>
        </w:rPr>
      </w:pPr>
      <w:r>
        <w:rPr>
          <w:b/>
          <w:bCs/>
          <w:color w:val="041C26"/>
          <w:sz w:val="28"/>
        </w:rPr>
        <w:t>ЗНАМЕНСКОГО МУНИЦИПАЛЬНОГО РАЙОНА</w:t>
      </w:r>
    </w:p>
    <w:p w:rsidR="00233D0B" w:rsidRDefault="00233D0B" w:rsidP="00233D0B">
      <w:pPr>
        <w:jc w:val="center"/>
        <w:rPr>
          <w:b/>
          <w:bCs/>
          <w:color w:val="041C26"/>
          <w:sz w:val="28"/>
        </w:rPr>
      </w:pPr>
      <w:r>
        <w:rPr>
          <w:b/>
          <w:bCs/>
          <w:color w:val="041C26"/>
          <w:sz w:val="28"/>
        </w:rPr>
        <w:t xml:space="preserve"> ОМСКОЙ ОБЛАСТИ</w:t>
      </w:r>
    </w:p>
    <w:p w:rsidR="00233D0B" w:rsidRDefault="00233D0B" w:rsidP="00233D0B">
      <w:pPr>
        <w:rPr>
          <w:sz w:val="28"/>
          <w:szCs w:val="28"/>
        </w:rPr>
      </w:pPr>
    </w:p>
    <w:p w:rsidR="00233D0B" w:rsidRDefault="00233D0B" w:rsidP="00233D0B">
      <w:pPr>
        <w:shd w:val="clear" w:color="auto" w:fill="FFFFFF"/>
        <w:jc w:val="center"/>
        <w:rPr>
          <w:b/>
          <w:sz w:val="32"/>
          <w:szCs w:val="32"/>
        </w:rPr>
      </w:pPr>
    </w:p>
    <w:p w:rsidR="00233D0B" w:rsidRDefault="00233D0B" w:rsidP="00233D0B">
      <w:pPr>
        <w:shd w:val="clear" w:color="auto" w:fill="FFFFFF"/>
        <w:jc w:val="center"/>
        <w:rPr>
          <w:b/>
          <w:bCs/>
          <w:spacing w:val="-1"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33D0B" w:rsidRPr="00711A99" w:rsidRDefault="00DC3086" w:rsidP="00233D0B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26</w:t>
      </w:r>
      <w:r w:rsidR="00233D0B" w:rsidRPr="00711A99">
        <w:rPr>
          <w:b/>
          <w:bCs/>
          <w:spacing w:val="-1"/>
          <w:sz w:val="28"/>
          <w:szCs w:val="28"/>
        </w:rPr>
        <w:t>.0</w:t>
      </w:r>
      <w:r>
        <w:rPr>
          <w:b/>
          <w:bCs/>
          <w:spacing w:val="-1"/>
          <w:sz w:val="28"/>
          <w:szCs w:val="28"/>
        </w:rPr>
        <w:t>6</w:t>
      </w:r>
      <w:r w:rsidR="00233D0B" w:rsidRPr="00711A99">
        <w:rPr>
          <w:b/>
          <w:bCs/>
          <w:spacing w:val="-1"/>
          <w:sz w:val="28"/>
          <w:szCs w:val="28"/>
        </w:rPr>
        <w:t>.202</w:t>
      </w:r>
      <w:r w:rsidR="00A1481D" w:rsidRPr="00711A99">
        <w:rPr>
          <w:b/>
          <w:bCs/>
          <w:spacing w:val="-1"/>
          <w:sz w:val="28"/>
          <w:szCs w:val="28"/>
        </w:rPr>
        <w:t>3</w:t>
      </w:r>
      <w:r w:rsidR="00233D0B" w:rsidRPr="00711A99">
        <w:rPr>
          <w:b/>
          <w:bCs/>
          <w:spacing w:val="-1"/>
          <w:sz w:val="28"/>
          <w:szCs w:val="28"/>
        </w:rPr>
        <w:t xml:space="preserve"> г.                                                                                                    № </w:t>
      </w:r>
      <w:r w:rsidR="00711A99" w:rsidRPr="00711A99">
        <w:rPr>
          <w:b/>
          <w:bCs/>
          <w:spacing w:val="-1"/>
          <w:sz w:val="28"/>
          <w:szCs w:val="28"/>
        </w:rPr>
        <w:t>14</w:t>
      </w:r>
    </w:p>
    <w:p w:rsidR="00233D0B" w:rsidRDefault="00233D0B" w:rsidP="00233D0B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с.  </w:t>
      </w:r>
      <w:proofErr w:type="spellStart"/>
      <w:r>
        <w:rPr>
          <w:b/>
          <w:bCs/>
          <w:spacing w:val="-1"/>
          <w:sz w:val="28"/>
          <w:szCs w:val="28"/>
        </w:rPr>
        <w:t>Бутаково</w:t>
      </w:r>
      <w:proofErr w:type="spellEnd"/>
    </w:p>
    <w:p w:rsidR="00233D0B" w:rsidRDefault="00233D0B" w:rsidP="00233D0B">
      <w:pPr>
        <w:jc w:val="both"/>
        <w:rPr>
          <w:b/>
          <w:sz w:val="28"/>
          <w:szCs w:val="28"/>
        </w:rPr>
      </w:pPr>
    </w:p>
    <w:p w:rsidR="0079371D" w:rsidRDefault="00233D0B" w:rsidP="00233D0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233D0B" w:rsidRDefault="0079371D" w:rsidP="0079371D">
      <w:pPr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прогнозного плана приватизации муниципального имущества Бутаковск</w:t>
      </w:r>
      <w:r w:rsidR="00C111D6">
        <w:rPr>
          <w:b/>
          <w:sz w:val="28"/>
          <w:szCs w:val="28"/>
        </w:rPr>
        <w:t>ого  сельского поселения на 2023</w:t>
      </w:r>
      <w:r>
        <w:rPr>
          <w:b/>
          <w:sz w:val="28"/>
          <w:szCs w:val="28"/>
        </w:rPr>
        <w:t xml:space="preserve"> год</w:t>
      </w:r>
    </w:p>
    <w:p w:rsidR="0079371D" w:rsidRDefault="00233D0B" w:rsidP="007937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9371D" w:rsidRDefault="0079371D" w:rsidP="0079371D">
      <w:pPr>
        <w:jc w:val="both"/>
        <w:rPr>
          <w:b/>
          <w:sz w:val="28"/>
          <w:szCs w:val="28"/>
        </w:rPr>
      </w:pPr>
    </w:p>
    <w:p w:rsidR="00233D0B" w:rsidRDefault="00233D0B" w:rsidP="007937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 от 21 декабря 2010 года    № 178-ФЗ «О приватизации государственного и муниципального имущества», </w:t>
      </w:r>
    </w:p>
    <w:p w:rsidR="00233D0B" w:rsidRDefault="00233D0B" w:rsidP="0079371D">
      <w:pPr>
        <w:jc w:val="both"/>
        <w:rPr>
          <w:sz w:val="28"/>
          <w:szCs w:val="28"/>
        </w:rPr>
      </w:pPr>
    </w:p>
    <w:p w:rsidR="00233D0B" w:rsidRDefault="00233D0B" w:rsidP="007937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  Бутаковского  сельского поселения </w:t>
      </w:r>
      <w:r>
        <w:rPr>
          <w:b/>
          <w:sz w:val="28"/>
          <w:szCs w:val="28"/>
        </w:rPr>
        <w:t>РЕШИЛ:</w:t>
      </w:r>
    </w:p>
    <w:p w:rsidR="00233D0B" w:rsidRDefault="00233D0B" w:rsidP="007937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прогнозный план приватизации муниципального имущества Бутаковского  сельского поселения на 202</w:t>
      </w:r>
      <w:r w:rsidR="00F548E1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233D0B" w:rsidRDefault="00233D0B" w:rsidP="007937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решение в    Бутаковском муниципальном вестнике и разместить на официальном сайте Администрации Бутаковского   сельского поселения в информационно-телекоммуникационной сети "Интернет".</w:t>
      </w:r>
    </w:p>
    <w:p w:rsidR="00233D0B" w:rsidRDefault="00233D0B" w:rsidP="00233D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9371D" w:rsidRDefault="0079371D" w:rsidP="00233D0B">
      <w:pPr>
        <w:spacing w:line="360" w:lineRule="auto"/>
        <w:jc w:val="both"/>
        <w:rPr>
          <w:sz w:val="28"/>
          <w:szCs w:val="28"/>
        </w:rPr>
      </w:pPr>
    </w:p>
    <w:p w:rsidR="0079371D" w:rsidRDefault="0079371D" w:rsidP="00233D0B">
      <w:pPr>
        <w:spacing w:line="360" w:lineRule="auto"/>
        <w:jc w:val="both"/>
        <w:rPr>
          <w:sz w:val="28"/>
          <w:szCs w:val="28"/>
        </w:rPr>
      </w:pPr>
    </w:p>
    <w:p w:rsidR="00F40080" w:rsidRP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 xml:space="preserve">Председатель </w:t>
      </w:r>
    </w:p>
    <w:p w:rsidR="00F40080" w:rsidRP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 xml:space="preserve">Совета Бутаковского сельского поселения </w:t>
      </w:r>
    </w:p>
    <w:p w:rsidR="00F40080" w:rsidRP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 xml:space="preserve">Знаменского муниципального района                   </w:t>
      </w:r>
    </w:p>
    <w:p w:rsidR="00F40080" w:rsidRPr="00F40080" w:rsidRDefault="00F40080" w:rsidP="00F40080">
      <w:pPr>
        <w:tabs>
          <w:tab w:val="left" w:pos="57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>Омской области</w:t>
      </w:r>
      <w:r w:rsidRPr="00F40080">
        <w:rPr>
          <w:sz w:val="28"/>
          <w:szCs w:val="28"/>
        </w:rPr>
        <w:tab/>
        <w:t xml:space="preserve">                          Е.В. Осипова</w:t>
      </w:r>
    </w:p>
    <w:p w:rsid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0080" w:rsidRP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0080" w:rsidRP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 xml:space="preserve">Глава Бутаковского сельского поселения </w:t>
      </w:r>
    </w:p>
    <w:p w:rsidR="00F40080" w:rsidRPr="00F40080" w:rsidRDefault="00F40080" w:rsidP="00F400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 xml:space="preserve">Знаменского муниципального района  </w:t>
      </w:r>
    </w:p>
    <w:p w:rsidR="00F40080" w:rsidRPr="00F40080" w:rsidRDefault="00F40080" w:rsidP="00F40080">
      <w:pPr>
        <w:tabs>
          <w:tab w:val="left" w:pos="7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0080">
        <w:rPr>
          <w:sz w:val="28"/>
          <w:szCs w:val="28"/>
        </w:rPr>
        <w:t xml:space="preserve">Омской области    </w:t>
      </w:r>
      <w:bookmarkStart w:id="0" w:name="_GoBack"/>
      <w:bookmarkEnd w:id="0"/>
      <w:r w:rsidRPr="00F40080">
        <w:rPr>
          <w:sz w:val="28"/>
          <w:szCs w:val="28"/>
        </w:rPr>
        <w:tab/>
        <w:t xml:space="preserve">     Э.М. Ахметов</w:t>
      </w:r>
    </w:p>
    <w:p w:rsidR="00233D0B" w:rsidRPr="00F40080" w:rsidRDefault="00233D0B" w:rsidP="00233D0B">
      <w:pPr>
        <w:jc w:val="both"/>
        <w:rPr>
          <w:b/>
          <w:sz w:val="28"/>
          <w:szCs w:val="28"/>
        </w:rPr>
      </w:pPr>
    </w:p>
    <w:p w:rsidR="00233D0B" w:rsidRDefault="00233D0B" w:rsidP="00233D0B">
      <w:pPr>
        <w:rPr>
          <w:sz w:val="28"/>
          <w:szCs w:val="28"/>
        </w:rPr>
      </w:pPr>
    </w:p>
    <w:p w:rsidR="00233D0B" w:rsidRDefault="00233D0B" w:rsidP="00233D0B">
      <w:pPr>
        <w:rPr>
          <w:sz w:val="28"/>
          <w:szCs w:val="28"/>
        </w:rPr>
      </w:pPr>
    </w:p>
    <w:p w:rsidR="00166A3C" w:rsidRDefault="00166A3C" w:rsidP="00233D0B">
      <w:pPr>
        <w:rPr>
          <w:sz w:val="28"/>
          <w:szCs w:val="28"/>
        </w:rPr>
      </w:pPr>
    </w:p>
    <w:p w:rsidR="00233D0B" w:rsidRDefault="00233D0B" w:rsidP="00233D0B">
      <w:pPr>
        <w:rPr>
          <w:sz w:val="28"/>
          <w:szCs w:val="28"/>
        </w:rPr>
      </w:pPr>
    </w:p>
    <w:p w:rsidR="00233D0B" w:rsidRDefault="00233D0B" w:rsidP="00233D0B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"/>
        <w:tblW w:w="0" w:type="auto"/>
        <w:tblLook w:val="01E0"/>
      </w:tblPr>
      <w:tblGrid>
        <w:gridCol w:w="4785"/>
        <w:gridCol w:w="4785"/>
      </w:tblGrid>
      <w:tr w:rsidR="00233D0B" w:rsidRPr="0079371D" w:rsidTr="00233D0B">
        <w:tc>
          <w:tcPr>
            <w:tcW w:w="4785" w:type="dxa"/>
          </w:tcPr>
          <w:p w:rsidR="00233D0B" w:rsidRPr="0079371D" w:rsidRDefault="00233D0B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233D0B" w:rsidRPr="0079371D" w:rsidRDefault="00233D0B" w:rsidP="00166A3C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  <w:r w:rsidRPr="0079371D">
              <w:rPr>
                <w:b/>
                <w:bCs/>
                <w:sz w:val="28"/>
                <w:szCs w:val="28"/>
              </w:rPr>
              <w:t xml:space="preserve">Утвержден </w:t>
            </w:r>
          </w:p>
          <w:p w:rsidR="00233D0B" w:rsidRPr="0079371D" w:rsidRDefault="00233D0B" w:rsidP="00166A3C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  <w:r w:rsidRPr="0079371D">
              <w:rPr>
                <w:b/>
                <w:bCs/>
                <w:sz w:val="28"/>
                <w:szCs w:val="28"/>
              </w:rPr>
              <w:t>решением Совета Бутаковского  сельского поселения</w:t>
            </w:r>
          </w:p>
          <w:p w:rsidR="00233D0B" w:rsidRPr="0079371D" w:rsidRDefault="00233D0B" w:rsidP="00166A3C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  <w:r w:rsidRPr="0079371D">
              <w:rPr>
                <w:b/>
                <w:bCs/>
                <w:sz w:val="28"/>
                <w:szCs w:val="28"/>
              </w:rPr>
              <w:t xml:space="preserve"> № </w:t>
            </w:r>
            <w:r w:rsidR="00DC3086">
              <w:rPr>
                <w:b/>
                <w:bCs/>
                <w:sz w:val="28"/>
                <w:szCs w:val="28"/>
              </w:rPr>
              <w:t>14</w:t>
            </w:r>
            <w:r w:rsidRPr="0079371D">
              <w:rPr>
                <w:b/>
                <w:bCs/>
                <w:sz w:val="28"/>
                <w:szCs w:val="28"/>
              </w:rPr>
              <w:t xml:space="preserve"> от </w:t>
            </w:r>
            <w:r w:rsidR="00DC3086">
              <w:rPr>
                <w:b/>
                <w:bCs/>
                <w:sz w:val="28"/>
                <w:szCs w:val="28"/>
              </w:rPr>
              <w:t>26</w:t>
            </w:r>
            <w:r w:rsidRPr="0079371D">
              <w:rPr>
                <w:b/>
                <w:bCs/>
                <w:sz w:val="28"/>
                <w:szCs w:val="28"/>
              </w:rPr>
              <w:t>.0</w:t>
            </w:r>
            <w:r w:rsidR="00DC3086">
              <w:rPr>
                <w:b/>
                <w:bCs/>
                <w:sz w:val="28"/>
                <w:szCs w:val="28"/>
              </w:rPr>
              <w:t>6</w:t>
            </w:r>
            <w:r w:rsidRPr="0079371D">
              <w:rPr>
                <w:b/>
                <w:bCs/>
                <w:sz w:val="28"/>
                <w:szCs w:val="28"/>
              </w:rPr>
              <w:t>.202</w:t>
            </w:r>
            <w:r w:rsidR="00C111D6">
              <w:rPr>
                <w:b/>
                <w:bCs/>
                <w:sz w:val="28"/>
                <w:szCs w:val="28"/>
              </w:rPr>
              <w:t>3</w:t>
            </w:r>
          </w:p>
        </w:tc>
      </w:tr>
    </w:tbl>
    <w:p w:rsidR="00233D0B" w:rsidRPr="0079371D" w:rsidRDefault="00233D0B" w:rsidP="00233D0B">
      <w:pPr>
        <w:rPr>
          <w:sz w:val="28"/>
          <w:szCs w:val="28"/>
        </w:rPr>
      </w:pPr>
    </w:p>
    <w:p w:rsidR="00233D0B" w:rsidRPr="0079371D" w:rsidRDefault="00233D0B" w:rsidP="00233D0B">
      <w:pPr>
        <w:rPr>
          <w:sz w:val="28"/>
          <w:szCs w:val="28"/>
        </w:rPr>
      </w:pPr>
    </w:p>
    <w:p w:rsidR="00233D0B" w:rsidRPr="0079371D" w:rsidRDefault="00233D0B" w:rsidP="00233D0B">
      <w:pPr>
        <w:pStyle w:val="a3"/>
        <w:jc w:val="center"/>
        <w:rPr>
          <w:b/>
          <w:bCs/>
          <w:sz w:val="28"/>
          <w:szCs w:val="28"/>
        </w:rPr>
      </w:pPr>
    </w:p>
    <w:p w:rsidR="00233D0B" w:rsidRPr="0079371D" w:rsidRDefault="00233D0B" w:rsidP="00233D0B">
      <w:pPr>
        <w:pStyle w:val="a3"/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>Прогнозный план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 xml:space="preserve">приватизации муниципального имущества 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>Бутаковского  сельского поселения на 202</w:t>
      </w:r>
      <w:r w:rsidR="00303FD4">
        <w:rPr>
          <w:b/>
          <w:bCs/>
          <w:sz w:val="28"/>
          <w:szCs w:val="28"/>
        </w:rPr>
        <w:t>3</w:t>
      </w:r>
      <w:r w:rsidRPr="0079371D">
        <w:rPr>
          <w:b/>
          <w:bCs/>
          <w:sz w:val="28"/>
          <w:szCs w:val="28"/>
        </w:rPr>
        <w:t xml:space="preserve"> год</w:t>
      </w:r>
    </w:p>
    <w:p w:rsidR="00233D0B" w:rsidRPr="0079371D" w:rsidRDefault="00233D0B" w:rsidP="00233D0B">
      <w:pPr>
        <w:jc w:val="center"/>
      </w:pPr>
      <w:r w:rsidRPr="0079371D">
        <w:rPr>
          <w:b/>
          <w:bCs/>
        </w:rPr>
        <w:t> </w:t>
      </w:r>
    </w:p>
    <w:p w:rsidR="00233D0B" w:rsidRPr="0079371D" w:rsidRDefault="00233D0B" w:rsidP="00233D0B">
      <w:pPr>
        <w:jc w:val="center"/>
        <w:rPr>
          <w:b/>
          <w:bCs/>
          <w:sz w:val="28"/>
          <w:szCs w:val="28"/>
        </w:rPr>
      </w:pPr>
      <w:r w:rsidRPr="0079371D">
        <w:rPr>
          <w:b/>
          <w:bCs/>
          <w:sz w:val="28"/>
          <w:szCs w:val="28"/>
        </w:rPr>
        <w:t>1. Введение</w:t>
      </w:r>
    </w:p>
    <w:p w:rsidR="00233D0B" w:rsidRPr="0079371D" w:rsidRDefault="00233D0B" w:rsidP="00233D0B">
      <w:pPr>
        <w:jc w:val="center"/>
      </w:pP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t> </w:t>
      </w:r>
      <w:r w:rsidRPr="0079371D">
        <w:tab/>
      </w:r>
      <w:proofErr w:type="gramStart"/>
      <w:r w:rsidRPr="0079371D">
        <w:rPr>
          <w:sz w:val="28"/>
          <w:szCs w:val="28"/>
        </w:rPr>
        <w:t>Прогнозный план приватизации муниципального имущества Бутаковского  сельского поселения на 2021 год (далее – Прогнозный план) разработан в соответствии с Федеральными законами от 21 декабря 2010 года № 178-ФЗ «О приватизации государственного и муниципального имущества»,  от 29 июля 1998 года № 135-ФЗ «Об оценочной деятельности в Российской Федерации», Положением о проведении конкурса по продаже государственного и муниципального имущества, утвержденным постановлением  Правительства Российской Федерации  от</w:t>
      </w:r>
      <w:proofErr w:type="gramEnd"/>
      <w:r w:rsidRPr="0079371D">
        <w:rPr>
          <w:sz w:val="28"/>
          <w:szCs w:val="28"/>
        </w:rPr>
        <w:t xml:space="preserve"> 12 августа 2002 года № 584, Положением об организации продажи государственного и муниципального имущества  на аукционе и Положением об организации продажи находящихся в государственной и муниципальной собственности акций  открытых акционерных обществ на специализированном аукционе, утвержденными постановлением Правительства Российской Федерации  от 12 августа 2002 года № 585.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 xml:space="preserve">    </w:t>
      </w:r>
      <w:r w:rsidRPr="0079371D">
        <w:rPr>
          <w:sz w:val="28"/>
          <w:szCs w:val="28"/>
        </w:rPr>
        <w:tab/>
        <w:t>Настоящий прогнозный план устанавливает основные  цели, задачи приватизации муниципального имущества в Бутаковском сельском поселении, конкретный перечень муниципального имущества, подлежащего приватизации, и мероприятия по его реализации.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</w:t>
      </w:r>
      <w:r w:rsidRPr="0079371D">
        <w:rPr>
          <w:sz w:val="28"/>
          <w:szCs w:val="28"/>
        </w:rPr>
        <w:tab/>
        <w:t xml:space="preserve"> Основными целями реализации настоящего Прогнозного плана являются: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повышение эффективности использования муниципальной собственности;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усиление социальной направленности приватизации;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обеспечение планомерности процесса  приватизации.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 xml:space="preserve">    </w:t>
      </w:r>
      <w:r w:rsidRPr="0079371D">
        <w:rPr>
          <w:sz w:val="28"/>
          <w:szCs w:val="28"/>
        </w:rPr>
        <w:tab/>
        <w:t>Для достижения указанных целей приватизация муниципального имущества будет направлена на решение следующих задач: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продолжение  структурных преобразований в экономике сельского поселения;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оптимизация структуры муниципальной собственности;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привлечение инвестиций в процесс приватизации;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рациональное пополнение доходов бюджета сельского поселения;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уменьшение расходов бюджета сельского поселения на управление муниципальным имуществом;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lastRenderedPageBreak/>
        <w:t>- проведение предпродажной подготовки с привлечением аудиторов, оценщиков, финансовых и юридических  консультантов;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дифференцированный подход к приватизации предприятий в зависимости от их ликвидности;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 xml:space="preserve">- обеспечение </w:t>
      </w:r>
      <w:proofErr w:type="gramStart"/>
      <w:r w:rsidRPr="0079371D">
        <w:rPr>
          <w:sz w:val="28"/>
          <w:szCs w:val="28"/>
        </w:rPr>
        <w:t>контроля за</w:t>
      </w:r>
      <w:proofErr w:type="gramEnd"/>
      <w:r w:rsidRPr="0079371D">
        <w:rPr>
          <w:sz w:val="28"/>
          <w:szCs w:val="28"/>
        </w:rPr>
        <w:t xml:space="preserve"> выполнением обязательств собственниками приватизируемого имущества;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проведение в сжатые сроки приватизации объектов незавершенного строительства.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 xml:space="preserve">2. Перечни муниципального имущества, подлежащего приватизации 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>на 202</w:t>
      </w:r>
      <w:r w:rsidR="00303FD4">
        <w:rPr>
          <w:b/>
          <w:bCs/>
          <w:sz w:val="28"/>
          <w:szCs w:val="28"/>
        </w:rPr>
        <w:t>3</w:t>
      </w:r>
      <w:r w:rsidRPr="0079371D">
        <w:rPr>
          <w:b/>
          <w:bCs/>
          <w:sz w:val="28"/>
          <w:szCs w:val="28"/>
        </w:rPr>
        <w:t xml:space="preserve"> год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В рамках реализации задач по приватизации муниципального имущества на 202</w:t>
      </w:r>
      <w:r w:rsidR="0079371D">
        <w:rPr>
          <w:sz w:val="28"/>
          <w:szCs w:val="28"/>
        </w:rPr>
        <w:t>2</w:t>
      </w:r>
      <w:r w:rsidRPr="0079371D">
        <w:rPr>
          <w:sz w:val="28"/>
          <w:szCs w:val="28"/>
        </w:rPr>
        <w:t xml:space="preserve"> год необходимо осуществить продажу объектов недвижимости согласно приложению 1 к настоящему Прогнозному плану</w:t>
      </w:r>
      <w:proofErr w:type="gramStart"/>
      <w:r w:rsidRPr="0079371D">
        <w:rPr>
          <w:sz w:val="28"/>
          <w:szCs w:val="28"/>
        </w:rPr>
        <w:t xml:space="preserve"> .</w:t>
      </w:r>
      <w:proofErr w:type="gramEnd"/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>3. Основные  мероприятия по реализации Прогнозного плана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 В целях реализации настоящего Прогнозного плана предусматривается проведение  следующих мероприятий: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государственная регистрация права муниципальной собственности на объекты недвижимости, подлежащие приватизации;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формирование земельных участков, занимаемых подлежащими приватизации объектами недвижимости;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оценка муниципального имущества;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подготовка и утверждение планов приватизации;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-информационное обеспечение муниципального имущества;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подготовка и проведение конкурсов и аукционов по продаже муниципального имущества, распределение денежных средств, полученных от приватизации муниципального имущества;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государственная регистрация перехода права собственности к новому собственнику;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- информирование населения об объектах недвижимости, подлежащих приватизации через средства массовой информации  и сети Интернет.</w:t>
      </w:r>
    </w:p>
    <w:p w:rsidR="00233D0B" w:rsidRPr="0079371D" w:rsidRDefault="00233D0B" w:rsidP="00233D0B">
      <w:pPr>
        <w:jc w:val="center"/>
        <w:rPr>
          <w:b/>
          <w:bCs/>
          <w:sz w:val="28"/>
          <w:szCs w:val="28"/>
        </w:rPr>
      </w:pPr>
      <w:r w:rsidRPr="0079371D">
        <w:rPr>
          <w:b/>
          <w:bCs/>
          <w:sz w:val="28"/>
          <w:szCs w:val="28"/>
        </w:rPr>
        <w:t xml:space="preserve">4. Определение цены подлежащего приватизации 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>муниципального имущества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Нормативная цена подлежащего приватизации имущества (минимальная цена, по которой возможно отчуждение этого имущества) определяется в порядке, установленном постановлением Правительства Российской Федерации от 14.02.2006  № 87 «Об утверждении Правил определения нормативной цены подлежащего приватизации государственного или муниципального имущества».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Начальная цена приватизируемого имущества устанавливается в случаях, предусмотренных законом на основании отчета независимых оценщиков об оценке муниципального имущества, составленного  в соответствии с законодательством Российской Федерации об оценочной деятельности.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  Сделки купли -  продажи приватизируемого муниципального имущества облагаются налогом на добавленную стоимость.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>5. Отчуждение земельных участков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lastRenderedPageBreak/>
        <w:t>     Приватизация зданий, строений и сооружений, а также объектов, строительство которых  не завершено и которые признаны самостоятельными объектами недвижимости, осуществляются одновременно с отчуждением лицу, приобретающему такое имущество, земельных участков, занимаемых таким имуществом и необходимых для его использования, если иное не предусмотрено законодательством.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При приватизации расположенных на неделимом земельном участке частей строений и сооружений, признаваемых самостоятельными объектами недвижимости, с покупателями заключаются договора аренды земельного участка с множественностью лиц на стороне арендатора в порядке, установленном законодательством.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Собственники расположенных на неделимом земельном участке объектов  недвижимости вправе одновременно приобрести в общую долевую собственность земельный  участок  после приватизации всех частей здания, строения, сооружения к общей площади здания, строения, сооружения.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 При отчуждении земельных участков право собственности не переходит на объекты инженерной инфраструктуры, находящиеся в государственной или муниципальной собственности и не используемые исключительно для обеспечения объектов недвижимости, расположенных на указанных земельных участках.</w:t>
      </w:r>
    </w:p>
    <w:p w:rsidR="00233D0B" w:rsidRPr="0079371D" w:rsidRDefault="00233D0B" w:rsidP="00233D0B">
      <w:pPr>
        <w:rPr>
          <w:sz w:val="28"/>
          <w:szCs w:val="28"/>
        </w:rPr>
      </w:pPr>
      <w:r w:rsidRPr="0079371D">
        <w:rPr>
          <w:sz w:val="28"/>
          <w:szCs w:val="28"/>
        </w:rPr>
        <w:t xml:space="preserve">              </w:t>
      </w:r>
      <w:r w:rsidRPr="0079371D">
        <w:rPr>
          <w:b/>
          <w:bCs/>
          <w:sz w:val="28"/>
          <w:szCs w:val="28"/>
        </w:rPr>
        <w:t>6. Финансовое обеспечение выполнение Прогнозного плана.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 Финансирование основных мероприятий  по реализации Прогнозного плана  осуществляется за счет средств бюджета Бутаковского  сельского поселения.</w:t>
      </w:r>
    </w:p>
    <w:p w:rsidR="00233D0B" w:rsidRPr="0079371D" w:rsidRDefault="00233D0B" w:rsidP="00233D0B">
      <w:pPr>
        <w:ind w:firstLine="708"/>
        <w:jc w:val="center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 xml:space="preserve">7. Организация </w:t>
      </w:r>
      <w:proofErr w:type="gramStart"/>
      <w:r w:rsidRPr="0079371D">
        <w:rPr>
          <w:b/>
          <w:bCs/>
          <w:sz w:val="28"/>
          <w:szCs w:val="28"/>
        </w:rPr>
        <w:t>контроля за</w:t>
      </w:r>
      <w:proofErr w:type="gramEnd"/>
      <w:r w:rsidRPr="0079371D">
        <w:rPr>
          <w:b/>
          <w:bCs/>
          <w:sz w:val="28"/>
          <w:szCs w:val="28"/>
        </w:rPr>
        <w:t xml:space="preserve"> проведением приватизации муниципального имущества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b/>
          <w:bCs/>
          <w:sz w:val="28"/>
          <w:szCs w:val="28"/>
        </w:rPr>
        <w:t xml:space="preserve">       </w:t>
      </w:r>
      <w:r w:rsidRPr="0079371D">
        <w:rPr>
          <w:sz w:val="28"/>
          <w:szCs w:val="28"/>
        </w:rPr>
        <w:t xml:space="preserve">Целью </w:t>
      </w:r>
      <w:proofErr w:type="gramStart"/>
      <w:r w:rsidRPr="0079371D">
        <w:rPr>
          <w:sz w:val="28"/>
          <w:szCs w:val="28"/>
        </w:rPr>
        <w:t>контроля за</w:t>
      </w:r>
      <w:proofErr w:type="gramEnd"/>
      <w:r w:rsidRPr="0079371D">
        <w:rPr>
          <w:sz w:val="28"/>
          <w:szCs w:val="28"/>
        </w:rPr>
        <w:t xml:space="preserve"> проведением приватизации муниципального имущества является уменьшение рисков в отношении использования муниципального имущества, безусловная реализация новыми собственниками инвестиционных и  социальных обязательств, гарантированное получение средств от приватизации в планируемых объемах  и в установленные сроки.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>      Обеспечение выполнения настоящего Прогнозного плана возлагается на Администрацию Бутаковского  сельского поселения.</w:t>
      </w:r>
    </w:p>
    <w:p w:rsidR="00233D0B" w:rsidRPr="0079371D" w:rsidRDefault="00233D0B" w:rsidP="00233D0B">
      <w:pPr>
        <w:jc w:val="both"/>
        <w:rPr>
          <w:sz w:val="28"/>
          <w:szCs w:val="28"/>
        </w:rPr>
      </w:pPr>
      <w:r w:rsidRPr="0079371D">
        <w:rPr>
          <w:sz w:val="28"/>
          <w:szCs w:val="28"/>
        </w:rPr>
        <w:t xml:space="preserve">   </w:t>
      </w:r>
      <w:proofErr w:type="gramStart"/>
      <w:r w:rsidRPr="0079371D">
        <w:rPr>
          <w:sz w:val="28"/>
          <w:szCs w:val="28"/>
        </w:rPr>
        <w:t>Отчет о результатах приватизации муниципального имущества за 202</w:t>
      </w:r>
      <w:r w:rsidR="00303FD4">
        <w:rPr>
          <w:sz w:val="28"/>
          <w:szCs w:val="28"/>
        </w:rPr>
        <w:t>3</w:t>
      </w:r>
      <w:r w:rsidRPr="0079371D">
        <w:rPr>
          <w:sz w:val="28"/>
          <w:szCs w:val="28"/>
        </w:rPr>
        <w:t xml:space="preserve"> год представляется до 1 марта года, следующего за отчетным, в Совет депутатов Бутаковского  сельского поселения.</w:t>
      </w:r>
      <w:proofErr w:type="gramEnd"/>
    </w:p>
    <w:p w:rsidR="00233D0B" w:rsidRPr="0079371D" w:rsidRDefault="00233D0B" w:rsidP="00233D0B">
      <w:pPr>
        <w:rPr>
          <w:sz w:val="28"/>
          <w:szCs w:val="28"/>
        </w:rPr>
      </w:pPr>
    </w:p>
    <w:p w:rsidR="00233D0B" w:rsidRDefault="00233D0B" w:rsidP="0079371D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9371D" w:rsidRDefault="0079371D" w:rsidP="0079371D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9371D" w:rsidRDefault="0079371D" w:rsidP="0079371D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9371D" w:rsidRPr="0079371D" w:rsidRDefault="0079371D" w:rsidP="0079371D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233D0B" w:rsidRPr="0079371D" w:rsidRDefault="00233D0B" w:rsidP="00233D0B">
      <w:pPr>
        <w:jc w:val="right"/>
        <w:rPr>
          <w:sz w:val="28"/>
          <w:szCs w:val="28"/>
        </w:rPr>
      </w:pPr>
      <w:r w:rsidRPr="0079371D">
        <w:rPr>
          <w:sz w:val="28"/>
          <w:szCs w:val="28"/>
        </w:rPr>
        <w:lastRenderedPageBreak/>
        <w:t xml:space="preserve"> Приложение № 1</w:t>
      </w:r>
    </w:p>
    <w:p w:rsidR="00233D0B" w:rsidRPr="0079371D" w:rsidRDefault="00233D0B" w:rsidP="00233D0B">
      <w:pPr>
        <w:jc w:val="right"/>
        <w:rPr>
          <w:sz w:val="28"/>
          <w:szCs w:val="28"/>
        </w:rPr>
      </w:pPr>
      <w:r w:rsidRPr="0079371D">
        <w:rPr>
          <w:sz w:val="28"/>
          <w:szCs w:val="28"/>
        </w:rPr>
        <w:t xml:space="preserve">                                                                                       </w:t>
      </w:r>
    </w:p>
    <w:tbl>
      <w:tblPr>
        <w:tblW w:w="9648" w:type="dxa"/>
        <w:tblLook w:val="01E0"/>
      </w:tblPr>
      <w:tblGrid>
        <w:gridCol w:w="4608"/>
        <w:gridCol w:w="5040"/>
      </w:tblGrid>
      <w:tr w:rsidR="00233D0B" w:rsidRPr="0079371D" w:rsidTr="00233D0B">
        <w:tc>
          <w:tcPr>
            <w:tcW w:w="4608" w:type="dxa"/>
          </w:tcPr>
          <w:p w:rsidR="00233D0B" w:rsidRPr="0079371D" w:rsidRDefault="00233D0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40" w:type="dxa"/>
            <w:hideMark/>
          </w:tcPr>
          <w:p w:rsidR="00233D0B" w:rsidRPr="0079371D" w:rsidRDefault="00233D0B" w:rsidP="0079371D">
            <w:pPr>
              <w:jc w:val="right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>к Прогнозному плану приватизации</w:t>
            </w:r>
          </w:p>
          <w:p w:rsidR="00233D0B" w:rsidRPr="0079371D" w:rsidRDefault="00233D0B" w:rsidP="0079371D">
            <w:pPr>
              <w:jc w:val="right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>муниципального имущества Бутаковск</w:t>
            </w:r>
            <w:r w:rsidR="00C111D6">
              <w:rPr>
                <w:sz w:val="28"/>
                <w:szCs w:val="28"/>
              </w:rPr>
              <w:t>ого  сельского поселения на 2023</w:t>
            </w:r>
            <w:r w:rsidRPr="0079371D">
              <w:rPr>
                <w:sz w:val="28"/>
                <w:szCs w:val="28"/>
              </w:rPr>
              <w:t xml:space="preserve"> год</w:t>
            </w:r>
          </w:p>
        </w:tc>
      </w:tr>
    </w:tbl>
    <w:p w:rsidR="00233D0B" w:rsidRPr="0079371D" w:rsidRDefault="00233D0B" w:rsidP="00233D0B">
      <w:pPr>
        <w:jc w:val="center"/>
        <w:rPr>
          <w:sz w:val="28"/>
          <w:szCs w:val="28"/>
        </w:rPr>
      </w:pPr>
    </w:p>
    <w:p w:rsidR="00233D0B" w:rsidRPr="0079371D" w:rsidRDefault="00233D0B" w:rsidP="00233D0B">
      <w:pPr>
        <w:jc w:val="center"/>
        <w:rPr>
          <w:sz w:val="28"/>
          <w:szCs w:val="28"/>
        </w:rPr>
      </w:pPr>
    </w:p>
    <w:p w:rsidR="00233D0B" w:rsidRPr="0079371D" w:rsidRDefault="00233D0B" w:rsidP="00233D0B">
      <w:pPr>
        <w:jc w:val="center"/>
        <w:rPr>
          <w:b/>
          <w:sz w:val="28"/>
          <w:szCs w:val="28"/>
        </w:rPr>
      </w:pPr>
      <w:r w:rsidRPr="0079371D">
        <w:rPr>
          <w:b/>
          <w:sz w:val="28"/>
          <w:szCs w:val="28"/>
        </w:rPr>
        <w:t xml:space="preserve">ПЕРЕЧЕНЬ </w:t>
      </w:r>
    </w:p>
    <w:p w:rsidR="00233D0B" w:rsidRPr="0079371D" w:rsidRDefault="00233D0B" w:rsidP="00233D0B">
      <w:pPr>
        <w:jc w:val="center"/>
        <w:rPr>
          <w:b/>
          <w:sz w:val="28"/>
          <w:szCs w:val="28"/>
        </w:rPr>
      </w:pPr>
      <w:r w:rsidRPr="0079371D">
        <w:rPr>
          <w:b/>
          <w:sz w:val="28"/>
          <w:szCs w:val="28"/>
        </w:rPr>
        <w:t xml:space="preserve">ОБЪЕКТОВ НЕДВИЖИМОСТИ, </w:t>
      </w:r>
    </w:p>
    <w:p w:rsidR="00233D0B" w:rsidRPr="0079371D" w:rsidRDefault="00233D0B" w:rsidP="00233D0B">
      <w:pPr>
        <w:jc w:val="center"/>
        <w:rPr>
          <w:b/>
          <w:sz w:val="28"/>
          <w:szCs w:val="28"/>
        </w:rPr>
      </w:pPr>
      <w:r w:rsidRPr="0079371D">
        <w:rPr>
          <w:b/>
          <w:sz w:val="28"/>
          <w:szCs w:val="28"/>
        </w:rPr>
        <w:t>ПОДЛЕЖАЩИХ ПРИВАТИЗАЦИИ</w:t>
      </w:r>
    </w:p>
    <w:p w:rsidR="00233D0B" w:rsidRPr="0079371D" w:rsidRDefault="00233D0B" w:rsidP="00233D0B">
      <w:pPr>
        <w:jc w:val="center"/>
        <w:rPr>
          <w:b/>
          <w:sz w:val="28"/>
          <w:szCs w:val="28"/>
        </w:rPr>
      </w:pPr>
      <w:r w:rsidRPr="0079371D">
        <w:rPr>
          <w:b/>
          <w:sz w:val="28"/>
          <w:szCs w:val="28"/>
        </w:rPr>
        <w:t>НА 202</w:t>
      </w:r>
      <w:r w:rsidR="00303FD4">
        <w:rPr>
          <w:b/>
          <w:sz w:val="28"/>
          <w:szCs w:val="28"/>
        </w:rPr>
        <w:t>3</w:t>
      </w:r>
      <w:r w:rsidRPr="0079371D">
        <w:rPr>
          <w:b/>
          <w:sz w:val="28"/>
          <w:szCs w:val="28"/>
        </w:rPr>
        <w:t xml:space="preserve"> ГОД</w:t>
      </w:r>
    </w:p>
    <w:p w:rsidR="00233D0B" w:rsidRPr="0079371D" w:rsidRDefault="00233D0B" w:rsidP="00233D0B">
      <w:pPr>
        <w:jc w:val="center"/>
        <w:rPr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"/>
        <w:gridCol w:w="2741"/>
        <w:gridCol w:w="3131"/>
        <w:gridCol w:w="1422"/>
        <w:gridCol w:w="2328"/>
      </w:tblGrid>
      <w:tr w:rsidR="00233D0B" w:rsidRPr="0079371D" w:rsidTr="00233D0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9371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9371D">
              <w:rPr>
                <w:b/>
                <w:sz w:val="28"/>
                <w:szCs w:val="28"/>
              </w:rPr>
              <w:t>/</w:t>
            </w:r>
            <w:proofErr w:type="spellStart"/>
            <w:r w:rsidRPr="0079371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Местонахождение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Год ввода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 xml:space="preserve"> Предполагаемая сумма продажи, тыс</w:t>
            </w:r>
            <w:proofErr w:type="gramStart"/>
            <w:r w:rsidRPr="0079371D">
              <w:rPr>
                <w:b/>
                <w:sz w:val="28"/>
                <w:szCs w:val="28"/>
              </w:rPr>
              <w:t>.р</w:t>
            </w:r>
            <w:proofErr w:type="gramEnd"/>
            <w:r w:rsidRPr="0079371D">
              <w:rPr>
                <w:b/>
                <w:sz w:val="28"/>
                <w:szCs w:val="28"/>
              </w:rPr>
              <w:t>уб.</w:t>
            </w:r>
            <w:r w:rsidRPr="0079371D">
              <w:rPr>
                <w:b/>
                <w:sz w:val="28"/>
                <w:szCs w:val="28"/>
                <w:vertAlign w:val="superscript"/>
              </w:rPr>
              <w:t>*</w:t>
            </w:r>
          </w:p>
        </w:tc>
      </w:tr>
      <w:tr w:rsidR="00233D0B" w:rsidRPr="0079371D" w:rsidTr="00233D0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b/>
                <w:sz w:val="28"/>
                <w:szCs w:val="28"/>
              </w:rPr>
            </w:pPr>
            <w:r w:rsidRPr="0079371D">
              <w:rPr>
                <w:b/>
                <w:sz w:val="28"/>
                <w:szCs w:val="28"/>
              </w:rPr>
              <w:t>5</w:t>
            </w:r>
          </w:p>
        </w:tc>
      </w:tr>
      <w:tr w:rsidR="00233D0B" w:rsidRPr="0079371D" w:rsidTr="00233D0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>Нежилое здание,</w:t>
            </w:r>
          </w:p>
          <w:p w:rsidR="00233D0B" w:rsidRPr="0079371D" w:rsidRDefault="00233D0B">
            <w:pPr>
              <w:jc w:val="center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 xml:space="preserve">общая площадь  </w:t>
            </w:r>
            <w:r w:rsidR="00303FD4" w:rsidRPr="00303FD4">
              <w:rPr>
                <w:sz w:val="28"/>
                <w:szCs w:val="28"/>
              </w:rPr>
              <w:t>289</w:t>
            </w:r>
            <w:r w:rsidRPr="00303FD4">
              <w:rPr>
                <w:sz w:val="28"/>
                <w:szCs w:val="28"/>
              </w:rPr>
              <w:t>,9</w:t>
            </w:r>
            <w:r w:rsidRPr="0079371D">
              <w:rPr>
                <w:sz w:val="28"/>
                <w:szCs w:val="28"/>
              </w:rPr>
              <w:t xml:space="preserve">  кв</w:t>
            </w:r>
            <w:proofErr w:type="gramStart"/>
            <w:r w:rsidRPr="0079371D">
              <w:rPr>
                <w:sz w:val="28"/>
                <w:szCs w:val="28"/>
              </w:rPr>
              <w:t>.м</w:t>
            </w:r>
            <w:proofErr w:type="gramEnd"/>
            <w:r w:rsidRPr="0079371D">
              <w:rPr>
                <w:sz w:val="28"/>
                <w:szCs w:val="28"/>
              </w:rPr>
              <w:t>, земельный участок, на котором расположено здание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 xml:space="preserve">Россия, Омская область, Знаменский район, </w:t>
            </w:r>
            <w:proofErr w:type="spellStart"/>
            <w:r w:rsidRPr="0079371D">
              <w:rPr>
                <w:sz w:val="28"/>
                <w:szCs w:val="28"/>
              </w:rPr>
              <w:t>с</w:t>
            </w:r>
            <w:proofErr w:type="gramStart"/>
            <w:r w:rsidRPr="0079371D">
              <w:rPr>
                <w:sz w:val="28"/>
                <w:szCs w:val="28"/>
              </w:rPr>
              <w:t>.Б</w:t>
            </w:r>
            <w:proofErr w:type="gramEnd"/>
            <w:r w:rsidRPr="0079371D">
              <w:rPr>
                <w:sz w:val="28"/>
                <w:szCs w:val="28"/>
              </w:rPr>
              <w:t>утаково</w:t>
            </w:r>
            <w:proofErr w:type="spellEnd"/>
            <w:r w:rsidRPr="0079371D">
              <w:rPr>
                <w:sz w:val="28"/>
                <w:szCs w:val="28"/>
              </w:rPr>
              <w:t>, ул.Колхозная, 1Д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9371D" w:rsidRDefault="00233D0B">
            <w:pPr>
              <w:jc w:val="center"/>
              <w:rPr>
                <w:sz w:val="28"/>
                <w:szCs w:val="28"/>
              </w:rPr>
            </w:pPr>
            <w:r w:rsidRPr="0079371D">
              <w:rPr>
                <w:sz w:val="28"/>
                <w:szCs w:val="28"/>
              </w:rPr>
              <w:t>-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D0B" w:rsidRPr="00711A99" w:rsidRDefault="00BA0B20">
            <w:pPr>
              <w:jc w:val="center"/>
              <w:rPr>
                <w:sz w:val="28"/>
                <w:szCs w:val="28"/>
              </w:rPr>
            </w:pPr>
            <w:r w:rsidRPr="00711A99">
              <w:rPr>
                <w:sz w:val="28"/>
                <w:szCs w:val="28"/>
              </w:rPr>
              <w:t>10</w:t>
            </w:r>
            <w:r w:rsidR="00233D0B" w:rsidRPr="00711A99">
              <w:rPr>
                <w:sz w:val="28"/>
                <w:szCs w:val="28"/>
              </w:rPr>
              <w:t>0</w:t>
            </w:r>
          </w:p>
        </w:tc>
      </w:tr>
    </w:tbl>
    <w:p w:rsidR="00233D0B" w:rsidRPr="0079371D" w:rsidRDefault="00233D0B" w:rsidP="00233D0B">
      <w:pPr>
        <w:rPr>
          <w:sz w:val="28"/>
          <w:szCs w:val="28"/>
        </w:rPr>
      </w:pPr>
      <w:r w:rsidRPr="0079371D">
        <w:rPr>
          <w:sz w:val="28"/>
          <w:szCs w:val="28"/>
          <w:shd w:val="clear" w:color="auto" w:fill="F9F9F9"/>
        </w:rPr>
        <w:t>*  Рыночная стоимость имущества будет определена  в соответствии с отчетом об оценке непосредственно перед процедурой приватизации.</w:t>
      </w:r>
    </w:p>
    <w:p w:rsidR="00233D0B" w:rsidRPr="0079371D" w:rsidRDefault="00233D0B" w:rsidP="00233D0B"/>
    <w:p w:rsidR="00C21943" w:rsidRPr="0079371D" w:rsidRDefault="00C21943"/>
    <w:sectPr w:rsidR="00C21943" w:rsidRPr="0079371D" w:rsidSect="00C21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D0B"/>
    <w:rsid w:val="000528BD"/>
    <w:rsid w:val="00101955"/>
    <w:rsid w:val="00166A3C"/>
    <w:rsid w:val="00233D0B"/>
    <w:rsid w:val="00303FD4"/>
    <w:rsid w:val="003D5C9D"/>
    <w:rsid w:val="0041015F"/>
    <w:rsid w:val="00692E30"/>
    <w:rsid w:val="006A4BB2"/>
    <w:rsid w:val="00711A99"/>
    <w:rsid w:val="0079371D"/>
    <w:rsid w:val="009C34B0"/>
    <w:rsid w:val="00A1481D"/>
    <w:rsid w:val="00AF2256"/>
    <w:rsid w:val="00BA0B20"/>
    <w:rsid w:val="00C111D6"/>
    <w:rsid w:val="00C21943"/>
    <w:rsid w:val="00DC3086"/>
    <w:rsid w:val="00DD0F36"/>
    <w:rsid w:val="00E65876"/>
    <w:rsid w:val="00F40080"/>
    <w:rsid w:val="00F5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3D0B"/>
  </w:style>
  <w:style w:type="paragraph" w:styleId="a4">
    <w:name w:val="caption"/>
    <w:basedOn w:val="a"/>
    <w:next w:val="a"/>
    <w:semiHidden/>
    <w:unhideWhenUsed/>
    <w:qFormat/>
    <w:rsid w:val="00233D0B"/>
    <w:pPr>
      <w:tabs>
        <w:tab w:val="left" w:pos="3060"/>
      </w:tabs>
      <w:spacing w:before="120" w:line="240" w:lineRule="atLeast"/>
      <w:jc w:val="center"/>
    </w:pPr>
    <w:rPr>
      <w:b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kyuli</dc:creator>
  <cp:keywords/>
  <dc:description/>
  <cp:lastModifiedBy>kyuli</cp:lastModifiedBy>
  <cp:revision>18</cp:revision>
  <cp:lastPrinted>2023-09-01T08:47:00Z</cp:lastPrinted>
  <dcterms:created xsi:type="dcterms:W3CDTF">2022-04-29T03:36:00Z</dcterms:created>
  <dcterms:modified xsi:type="dcterms:W3CDTF">2023-09-01T08:49:00Z</dcterms:modified>
</cp:coreProperties>
</file>