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0E" w:rsidRPr="00A44C0E" w:rsidRDefault="00A44C0E" w:rsidP="00A44C0E">
      <w:pPr>
        <w:pStyle w:val="ConsPlusNormal"/>
        <w:jc w:val="center"/>
        <w:outlineLvl w:val="1"/>
        <w:rPr>
          <w:rFonts w:ascii="Times New Roman" w:hAnsi="Times New Roman" w:cs="Times New Roman"/>
          <w:sz w:val="22"/>
          <w:szCs w:val="22"/>
        </w:rPr>
      </w:pPr>
      <w:r w:rsidRPr="00A44C0E">
        <w:rPr>
          <w:rFonts w:ascii="Times New Roman" w:hAnsi="Times New Roman" w:cs="Times New Roman"/>
          <w:sz w:val="22"/>
          <w:szCs w:val="22"/>
        </w:rPr>
        <w:t>Стандарт предоставления муниципальной услуги</w:t>
      </w:r>
    </w:p>
    <w:p w:rsidR="00A44C0E" w:rsidRPr="00A44C0E" w:rsidRDefault="00A44C0E" w:rsidP="00A44C0E">
      <w:pPr>
        <w:pStyle w:val="ConsPlusNormal"/>
        <w:jc w:val="center"/>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0" w:name="Par103"/>
      <w:bookmarkEnd w:id="0"/>
      <w:r w:rsidRPr="00A44C0E">
        <w:rPr>
          <w:rFonts w:ascii="Times New Roman" w:hAnsi="Times New Roman" w:cs="Times New Roman"/>
          <w:sz w:val="22"/>
          <w:szCs w:val="22"/>
        </w:rPr>
        <w:t>Подраздел 1. Наименование муниципальной услуги</w:t>
      </w:r>
    </w:p>
    <w:p w:rsidR="00A44C0E" w:rsidRPr="00A44C0E" w:rsidRDefault="00A44C0E" w:rsidP="00A44C0E">
      <w:pPr>
        <w:pStyle w:val="ConsPlusNormal"/>
        <w:jc w:val="center"/>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10. 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 w:name="Par107"/>
      <w:bookmarkEnd w:id="1"/>
      <w:r w:rsidRPr="00A44C0E">
        <w:rPr>
          <w:rFonts w:ascii="Times New Roman" w:hAnsi="Times New Roman" w:cs="Times New Roman"/>
          <w:sz w:val="22"/>
          <w:szCs w:val="22"/>
        </w:rPr>
        <w:t>Подраздел 2. Наименование органа, предоставляющего муниципальную услугу</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11. Муниципальная услуга предоставляется Администрацией Бутаковского сельского поселения.</w:t>
      </w:r>
    </w:p>
    <w:p w:rsidR="00A44C0E" w:rsidRPr="00A44C0E" w:rsidRDefault="00A44C0E" w:rsidP="00A44C0E">
      <w:pPr>
        <w:pStyle w:val="ConsPlusNormal"/>
        <w:ind w:firstLine="709"/>
        <w:jc w:val="both"/>
        <w:rPr>
          <w:rFonts w:ascii="Times New Roman" w:hAnsi="Times New Roman" w:cs="Times New Roman"/>
          <w:bCs/>
          <w:sz w:val="22"/>
          <w:szCs w:val="22"/>
        </w:rPr>
      </w:pPr>
      <w:r w:rsidRPr="00A44C0E">
        <w:rPr>
          <w:rFonts w:ascii="Times New Roman" w:hAnsi="Times New Roman" w:cs="Times New Roman"/>
          <w:sz w:val="22"/>
          <w:szCs w:val="22"/>
        </w:rPr>
        <w:t xml:space="preserve">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w:t>
      </w:r>
      <w:proofErr w:type="spellStart"/>
      <w:r w:rsidRPr="00A44C0E">
        <w:rPr>
          <w:rFonts w:ascii="Times New Roman" w:hAnsi="Times New Roman" w:cs="Times New Roman"/>
          <w:sz w:val="22"/>
          <w:szCs w:val="22"/>
        </w:rPr>
        <w:t>Росреестра</w:t>
      </w:r>
      <w:proofErr w:type="spellEnd"/>
      <w:r w:rsidRPr="00A44C0E">
        <w:rPr>
          <w:rFonts w:ascii="Times New Roman" w:hAnsi="Times New Roman" w:cs="Times New Roman"/>
          <w:sz w:val="22"/>
          <w:szCs w:val="22"/>
        </w:rPr>
        <w:t>" по Омской области и Управлением Федеральной налоговой службы по Омской области</w:t>
      </w:r>
      <w:r w:rsidRPr="00A44C0E">
        <w:rPr>
          <w:rFonts w:ascii="Times New Roman" w:hAnsi="Times New Roman" w:cs="Times New Roman"/>
          <w:bCs/>
          <w:sz w:val="22"/>
          <w:szCs w:val="22"/>
        </w:rPr>
        <w:t>.</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hAnsi="Times New Roman"/>
          <w:i/>
          <w:color w:val="0070C0"/>
        </w:rPr>
        <w:t xml:space="preserve">13.1. </w:t>
      </w:r>
      <w:proofErr w:type="gramStart"/>
      <w:r w:rsidRPr="00A44C0E">
        <w:rPr>
          <w:rFonts w:ascii="Times New Roman" w:eastAsia="Times New Roman" w:hAnsi="Times New Roman"/>
          <w:i/>
          <w:color w:val="0070C0"/>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A44C0E">
        <w:rPr>
          <w:rFonts w:ascii="Times New Roman" w:eastAsia="Times New Roman" w:hAnsi="Times New Roman"/>
          <w:i/>
          <w:color w:val="0070C0"/>
          <w:lang w:eastAsia="ru-RU"/>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1) наименование органа или организации, направляющих межведомственный запрос;</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2) наименование органа или организации, в адрес которых направляется межведомственный запрос;</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44C0E">
        <w:rPr>
          <w:rFonts w:ascii="Times New Roman" w:eastAsia="Times New Roman" w:hAnsi="Times New Roman"/>
          <w:i/>
          <w:color w:val="0070C0"/>
          <w:lang w:eastAsia="ru-RU"/>
        </w:rPr>
        <w:t>необходимых</w:t>
      </w:r>
      <w:proofErr w:type="gramEnd"/>
      <w:r w:rsidRPr="00A44C0E">
        <w:rPr>
          <w:rFonts w:ascii="Times New Roman" w:eastAsia="Times New Roman" w:hAnsi="Times New Roman"/>
          <w:i/>
          <w:color w:val="0070C0"/>
          <w:lang w:eastAsia="ru-RU"/>
        </w:rPr>
        <w:t xml:space="preserve"> для предоставления муниципальной услуги, и указание на реквизиты данного нормативного правового акта;</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44C0E">
        <w:rPr>
          <w:rFonts w:ascii="Times New Roman" w:eastAsia="Times New Roman" w:hAnsi="Times New Roman"/>
          <w:i/>
          <w:color w:val="0070C0"/>
          <w:lang w:eastAsia="ru-RU"/>
        </w:rPr>
        <w:t>таких</w:t>
      </w:r>
      <w:proofErr w:type="gramEnd"/>
      <w:r w:rsidRPr="00A44C0E">
        <w:rPr>
          <w:rFonts w:ascii="Times New Roman" w:eastAsia="Times New Roman" w:hAnsi="Times New Roman"/>
          <w:i/>
          <w:color w:val="0070C0"/>
          <w:lang w:eastAsia="ru-RU"/>
        </w:rPr>
        <w:t xml:space="preserve"> документа и (или) информации;</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6) контактная информация для направления ответа на межведомственный запрос;</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7) дата направления межведомственного запроса;</w:t>
      </w:r>
    </w:p>
    <w:p w:rsidR="00A44C0E" w:rsidRPr="00A44C0E" w:rsidRDefault="00A44C0E" w:rsidP="00A44C0E">
      <w:pPr>
        <w:spacing w:after="0" w:line="240" w:lineRule="auto"/>
        <w:ind w:firstLine="709"/>
        <w:jc w:val="both"/>
        <w:rPr>
          <w:rFonts w:ascii="Times New Roman" w:eastAsia="Times New Roman" w:hAnsi="Times New Roman"/>
          <w:i/>
          <w:color w:val="0070C0"/>
          <w:lang w:eastAsia="ru-RU"/>
        </w:rPr>
      </w:pPr>
      <w:r w:rsidRPr="00A44C0E">
        <w:rPr>
          <w:rFonts w:ascii="Times New Roman" w:eastAsia="Times New Roman" w:hAnsi="Times New Roman"/>
          <w:i/>
          <w:color w:val="0070C0"/>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r w:rsidRPr="00A44C0E">
        <w:rPr>
          <w:rFonts w:ascii="Times New Roman" w:hAnsi="Times New Roman" w:cs="Times New Roman"/>
          <w:i/>
          <w:color w:val="002060"/>
          <w:sz w:val="22"/>
          <w:szCs w:val="22"/>
        </w:rPr>
        <w:t xml:space="preserve"> </w:t>
      </w:r>
      <w:r w:rsidRPr="00A44C0E">
        <w:rPr>
          <w:rFonts w:ascii="Times New Roman" w:hAnsi="Times New Roman" w:cs="Times New Roman"/>
          <w:i/>
          <w:color w:val="0070C0"/>
          <w:sz w:val="22"/>
          <w:szCs w:val="22"/>
        </w:rPr>
        <w:t>(</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w:t>
      </w:r>
      <w:proofErr w:type="spellEnd"/>
      <w:r w:rsidRPr="00A44C0E">
        <w:rPr>
          <w:rFonts w:ascii="Times New Roman" w:hAnsi="Times New Roman" w:cs="Times New Roman"/>
          <w:i/>
          <w:color w:val="0070C0"/>
          <w:sz w:val="22"/>
          <w:szCs w:val="22"/>
        </w:rPr>
        <w:t>. от 07.04.2020 г. № 34-П)</w:t>
      </w:r>
    </w:p>
    <w:p w:rsidR="00A44C0E" w:rsidRPr="00A44C0E" w:rsidRDefault="00A44C0E" w:rsidP="00A44C0E">
      <w:pPr>
        <w:spacing w:after="0" w:line="240" w:lineRule="auto"/>
        <w:ind w:firstLine="567"/>
        <w:jc w:val="both"/>
        <w:rPr>
          <w:rStyle w:val="fontstyle21"/>
          <w:b w:val="0"/>
          <w:i/>
          <w:color w:val="0070C0"/>
          <w:sz w:val="22"/>
          <w:szCs w:val="22"/>
        </w:rPr>
      </w:pPr>
      <w:r w:rsidRPr="00A44C0E">
        <w:rPr>
          <w:rStyle w:val="FontStyle25"/>
          <w:rFonts w:ascii="Times New Roman" w:hAnsi="Times New Roman"/>
          <w:i/>
          <w:color w:val="0070C0"/>
          <w:sz w:val="22"/>
          <w:szCs w:val="22"/>
        </w:rPr>
        <w:t xml:space="preserve">13.2. </w:t>
      </w:r>
      <w:r w:rsidRPr="00A44C0E">
        <w:rPr>
          <w:rStyle w:val="fontstyle21"/>
          <w:b w:val="0"/>
          <w:i/>
          <w:color w:val="0070C0"/>
          <w:sz w:val="22"/>
          <w:szCs w:val="22"/>
        </w:rPr>
        <w:t xml:space="preserve">Межведомственное информационное взаимодействие </w:t>
      </w:r>
      <w:proofErr w:type="gramStart"/>
      <w:r w:rsidRPr="00A44C0E">
        <w:rPr>
          <w:rStyle w:val="fontstyle21"/>
          <w:b w:val="0"/>
          <w:i/>
          <w:color w:val="0070C0"/>
          <w:sz w:val="22"/>
          <w:szCs w:val="22"/>
        </w:rPr>
        <w:t>может</w:t>
      </w:r>
      <w:proofErr w:type="gramEnd"/>
      <w:r w:rsidRPr="00A44C0E">
        <w:rPr>
          <w:rStyle w:val="fontstyle21"/>
          <w:b w:val="0"/>
          <w:i/>
          <w:color w:val="0070C0"/>
          <w:sz w:val="22"/>
          <w:szCs w:val="22"/>
        </w:rPr>
        <w:t xml:space="preserve"> осуществляется на бумажном носителе:</w:t>
      </w:r>
    </w:p>
    <w:p w:rsidR="00A44C0E" w:rsidRPr="00A44C0E" w:rsidRDefault="00A44C0E" w:rsidP="00A44C0E">
      <w:pPr>
        <w:spacing w:after="0" w:line="240" w:lineRule="auto"/>
        <w:ind w:firstLine="709"/>
        <w:jc w:val="both"/>
        <w:rPr>
          <w:rStyle w:val="fontstyle21"/>
          <w:b w:val="0"/>
          <w:i/>
          <w:color w:val="0070C0"/>
          <w:sz w:val="22"/>
          <w:szCs w:val="22"/>
        </w:rPr>
      </w:pPr>
      <w:r w:rsidRPr="00A44C0E">
        <w:rPr>
          <w:rStyle w:val="fontstyle21"/>
          <w:b w:val="0"/>
          <w:i/>
          <w:color w:val="0070C0"/>
          <w:sz w:val="22"/>
          <w:szCs w:val="22"/>
        </w:rPr>
        <w:t xml:space="preserve">- </w:t>
      </w:r>
      <w:proofErr w:type="gramStart"/>
      <w:r w:rsidRPr="00A44C0E">
        <w:rPr>
          <w:rStyle w:val="fontstyle21"/>
          <w:b w:val="0"/>
          <w:i/>
          <w:color w:val="0070C0"/>
          <w:sz w:val="22"/>
          <w:szCs w:val="22"/>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A44C0E">
        <w:rPr>
          <w:rStyle w:val="fontstyle21"/>
          <w:b w:val="0"/>
          <w:i/>
          <w:color w:val="0070C0"/>
          <w:sz w:val="22"/>
          <w:szCs w:val="22"/>
        </w:rPr>
        <w:t>;</w:t>
      </w:r>
    </w:p>
    <w:p w:rsidR="00A44C0E" w:rsidRPr="00A44C0E" w:rsidRDefault="00A44C0E" w:rsidP="00A44C0E">
      <w:pPr>
        <w:spacing w:after="0" w:line="240" w:lineRule="auto"/>
        <w:ind w:firstLine="709"/>
        <w:jc w:val="both"/>
        <w:rPr>
          <w:rStyle w:val="fontstyle21"/>
          <w:b w:val="0"/>
          <w:i/>
          <w:color w:val="0070C0"/>
          <w:sz w:val="22"/>
          <w:szCs w:val="22"/>
        </w:rPr>
      </w:pPr>
      <w:r w:rsidRPr="00A44C0E">
        <w:rPr>
          <w:rStyle w:val="fontstyle21"/>
          <w:b w:val="0"/>
          <w:i/>
          <w:color w:val="0070C0"/>
          <w:sz w:val="22"/>
          <w:szCs w:val="22"/>
        </w:rPr>
        <w:t>- при необходимости представления оригиналов документов на бумажном носителе при направлении межведомственного запроса.</w:t>
      </w:r>
    </w:p>
    <w:p w:rsidR="00A44C0E" w:rsidRPr="00A44C0E" w:rsidRDefault="00A44C0E" w:rsidP="00A44C0E">
      <w:pPr>
        <w:spacing w:after="0" w:line="240" w:lineRule="auto"/>
        <w:ind w:firstLine="709"/>
        <w:jc w:val="both"/>
        <w:rPr>
          <w:rStyle w:val="fontstyle21"/>
          <w:b w:val="0"/>
          <w:i/>
          <w:color w:val="0070C0"/>
          <w:sz w:val="22"/>
          <w:szCs w:val="22"/>
        </w:rPr>
      </w:pPr>
      <w:r w:rsidRPr="00A44C0E">
        <w:rPr>
          <w:rStyle w:val="fontstyle21"/>
          <w:b w:val="0"/>
          <w:i/>
          <w:color w:val="0070C0"/>
          <w:sz w:val="22"/>
          <w:szCs w:val="22"/>
        </w:rPr>
        <w:t xml:space="preserve">13.3. Межведомственное информационное взаимодействие в электронной форме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в соответствии с </w:t>
      </w:r>
      <w:r w:rsidRPr="00A44C0E">
        <w:rPr>
          <w:rStyle w:val="fontstyle21"/>
          <w:b w:val="0"/>
          <w:i/>
          <w:color w:val="0070C0"/>
          <w:sz w:val="22"/>
          <w:szCs w:val="22"/>
        </w:rPr>
        <w:lastRenderedPageBreak/>
        <w:t>постановлением Правительства Российской Федерации 8 сентября 2010 г. N 697 "О единой системе межведомственного электронного взаимодействия".</w:t>
      </w:r>
    </w:p>
    <w:p w:rsidR="00A44C0E" w:rsidRPr="00A44C0E" w:rsidRDefault="00A44C0E" w:rsidP="00A44C0E">
      <w:pPr>
        <w:spacing w:after="0" w:line="240" w:lineRule="auto"/>
        <w:ind w:firstLine="709"/>
        <w:jc w:val="both"/>
        <w:rPr>
          <w:rStyle w:val="fontstyle21"/>
          <w:b w:val="0"/>
          <w:i/>
          <w:color w:val="0070C0"/>
          <w:sz w:val="22"/>
          <w:szCs w:val="22"/>
        </w:rPr>
      </w:pPr>
      <w:bookmarkStart w:id="2" w:name="p54"/>
      <w:bookmarkEnd w:id="2"/>
      <w:r w:rsidRPr="00A44C0E">
        <w:rPr>
          <w:rStyle w:val="fontstyle21"/>
          <w:b w:val="0"/>
          <w:i/>
          <w:color w:val="0070C0"/>
          <w:sz w:val="22"/>
          <w:szCs w:val="22"/>
        </w:rPr>
        <w:t xml:space="preserve">13.4. </w:t>
      </w:r>
      <w:proofErr w:type="gramStart"/>
      <w:r w:rsidRPr="00A44C0E">
        <w:rPr>
          <w:rStyle w:val="fontstyle21"/>
          <w:b w:val="0"/>
          <w:i/>
          <w:color w:val="0070C0"/>
          <w:sz w:val="22"/>
          <w:szCs w:val="22"/>
        </w:rPr>
        <w:t>Органы или организации, обеспечивающие создание формата сведений, проверяют соответствие формата сведений исчерпывающему перечню документов, которые необходимы (в соответствии с нормативными правовыми актами) для предоставления государственной услуги и которые находятся в распоряжении органов и организаций, содержащемуся в административном регламенте предоставления государственной или муниципальной услуги, сформированному в федеральной государственной информационной системе "Федеральный реестр государственных и муниципальных услуг (функций)".</w:t>
      </w:r>
      <w:proofErr w:type="gramEnd"/>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Style w:val="fontstyle21"/>
          <w:b w:val="0"/>
          <w:i/>
          <w:color w:val="0070C0"/>
          <w:sz w:val="22"/>
          <w:szCs w:val="22"/>
        </w:rPr>
        <w:t xml:space="preserve">При изменении этого перечня, установленного административным регламентом предоставления государственной или муниципальной услуги, органы или организации, указанные в </w:t>
      </w:r>
      <w:hyperlink w:anchor="p54" w:history="1">
        <w:r w:rsidRPr="00A44C0E">
          <w:rPr>
            <w:rStyle w:val="fontstyle21"/>
            <w:b w:val="0"/>
            <w:i/>
            <w:color w:val="0070C0"/>
            <w:sz w:val="22"/>
            <w:szCs w:val="22"/>
          </w:rPr>
          <w:t>абзаце первом</w:t>
        </w:r>
      </w:hyperlink>
      <w:r w:rsidRPr="00A44C0E">
        <w:rPr>
          <w:rStyle w:val="fontstyle21"/>
          <w:b w:val="0"/>
          <w:i/>
          <w:color w:val="0070C0"/>
          <w:sz w:val="22"/>
          <w:szCs w:val="22"/>
        </w:rPr>
        <w:t xml:space="preserve"> настоящего пункта, обеспечивают соответствующее изменение или удаление формата сведений</w:t>
      </w:r>
      <w:proofErr w:type="gramStart"/>
      <w:r w:rsidRPr="00A44C0E">
        <w:rPr>
          <w:rStyle w:val="fontstyle21"/>
          <w:b w:val="0"/>
          <w:i/>
          <w:color w:val="0070C0"/>
          <w:sz w:val="22"/>
          <w:szCs w:val="22"/>
        </w:rPr>
        <w:t>.</w:t>
      </w:r>
      <w:proofErr w:type="gramEnd"/>
      <w:r w:rsidRPr="00A44C0E">
        <w:rPr>
          <w:rStyle w:val="fontstyle21"/>
          <w:b w:val="0"/>
          <w:i/>
          <w:color w:val="0070C0"/>
          <w:sz w:val="22"/>
          <w:szCs w:val="22"/>
        </w:rPr>
        <w:t xml:space="preserve"> (</w:t>
      </w:r>
      <w:proofErr w:type="spellStart"/>
      <w:proofErr w:type="gramStart"/>
      <w:r w:rsidRPr="00A44C0E">
        <w:rPr>
          <w:rStyle w:val="fontstyle21"/>
          <w:b w:val="0"/>
          <w:i/>
          <w:color w:val="0070C0"/>
          <w:sz w:val="22"/>
          <w:szCs w:val="22"/>
        </w:rPr>
        <w:t>и</w:t>
      </w:r>
      <w:proofErr w:type="gramEnd"/>
      <w:r w:rsidRPr="00A44C0E">
        <w:rPr>
          <w:rStyle w:val="fontstyle21"/>
          <w:b w:val="0"/>
          <w:i/>
          <w:color w:val="0070C0"/>
          <w:sz w:val="22"/>
          <w:szCs w:val="22"/>
        </w:rPr>
        <w:t>зм</w:t>
      </w:r>
      <w:proofErr w:type="spellEnd"/>
      <w:r w:rsidRPr="00A44C0E">
        <w:rPr>
          <w:rStyle w:val="fontstyle21"/>
          <w:b w:val="0"/>
          <w:i/>
          <w:color w:val="0070C0"/>
          <w:sz w:val="22"/>
          <w:szCs w:val="22"/>
        </w:rPr>
        <w:t xml:space="preserve"> 30.11.2021 № 67)</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14. </w:t>
      </w:r>
      <w:proofErr w:type="gramStart"/>
      <w:r w:rsidRPr="00A44C0E">
        <w:rPr>
          <w:rFonts w:ascii="Times New Roman" w:hAnsi="Times New Roman" w:cs="Times New Roman"/>
          <w:sz w:val="22"/>
          <w:szCs w:val="22"/>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A44C0E">
        <w:rPr>
          <w:rFonts w:ascii="Times New Roman" w:hAnsi="Times New Roman" w:cs="Times New Roman"/>
          <w:sz w:val="22"/>
          <w:szCs w:val="22"/>
        </w:rPr>
        <w:t>, оказываемых в целях предоставления органами местного самоуправления Омской области муниципальных услуг.</w:t>
      </w:r>
    </w:p>
    <w:p w:rsidR="00A44C0E" w:rsidRPr="00A44C0E" w:rsidRDefault="00A44C0E" w:rsidP="00A44C0E">
      <w:pPr>
        <w:pStyle w:val="ConsPlusNormal"/>
        <w:ind w:firstLine="709"/>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3" w:name="Par114"/>
      <w:bookmarkEnd w:id="3"/>
      <w:r w:rsidRPr="00A44C0E">
        <w:rPr>
          <w:rFonts w:ascii="Times New Roman" w:hAnsi="Times New Roman" w:cs="Times New Roman"/>
          <w:sz w:val="22"/>
          <w:szCs w:val="22"/>
        </w:rPr>
        <w:t>Подраздел 3. Результат предоставления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15. Результатом предоставления муниципальной услуги является:</w:t>
      </w:r>
    </w:p>
    <w:p w:rsidR="00A44C0E" w:rsidRPr="00A44C0E" w:rsidRDefault="00A44C0E" w:rsidP="00A44C0E">
      <w:pPr>
        <w:autoSpaceDE w:val="0"/>
        <w:autoSpaceDN w:val="0"/>
        <w:adjustRightInd w:val="0"/>
        <w:spacing w:after="0" w:line="240" w:lineRule="auto"/>
        <w:ind w:firstLine="540"/>
        <w:jc w:val="both"/>
        <w:rPr>
          <w:rFonts w:ascii="Times New Roman" w:hAnsi="Times New Roman"/>
        </w:rPr>
      </w:pPr>
      <w:r w:rsidRPr="00A44C0E">
        <w:rPr>
          <w:rFonts w:ascii="Times New Roman" w:hAnsi="Times New Roman"/>
        </w:rPr>
        <w:t xml:space="preserve">1) решение о </w:t>
      </w:r>
      <w:r w:rsidRPr="00A44C0E">
        <w:rPr>
          <w:rFonts w:ascii="Times New Roman" w:hAnsi="Times New Roman"/>
          <w:lang w:eastAsia="ru-RU"/>
        </w:rPr>
        <w:t>предварительном согласовании предоставления земельного участка</w:t>
      </w:r>
      <w:r w:rsidRPr="00A44C0E">
        <w:rPr>
          <w:rFonts w:ascii="Times New Roman" w:hAnsi="Times New Roman"/>
        </w:rPr>
        <w:t>;</w:t>
      </w:r>
    </w:p>
    <w:p w:rsidR="00A44C0E" w:rsidRPr="00A44C0E" w:rsidRDefault="00A44C0E" w:rsidP="00A44C0E">
      <w:pPr>
        <w:autoSpaceDE w:val="0"/>
        <w:autoSpaceDN w:val="0"/>
        <w:adjustRightInd w:val="0"/>
        <w:spacing w:after="0" w:line="240" w:lineRule="auto"/>
        <w:ind w:firstLine="540"/>
        <w:jc w:val="both"/>
        <w:rPr>
          <w:rFonts w:ascii="Times New Roman" w:hAnsi="Times New Roman"/>
        </w:rPr>
      </w:pPr>
      <w:r w:rsidRPr="00A44C0E">
        <w:rPr>
          <w:rFonts w:ascii="Times New Roman" w:hAnsi="Times New Roman"/>
        </w:rPr>
        <w:t xml:space="preserve">2) решение об отказе в </w:t>
      </w:r>
      <w:r w:rsidRPr="00A44C0E">
        <w:rPr>
          <w:rFonts w:ascii="Times New Roman" w:hAnsi="Times New Roman"/>
          <w:lang w:eastAsia="ru-RU"/>
        </w:rPr>
        <w:t>предварительном согласовании предоставления земельного участка</w:t>
      </w:r>
      <w:r w:rsidRPr="00A44C0E">
        <w:rPr>
          <w:rFonts w:ascii="Times New Roman" w:hAnsi="Times New Roman"/>
        </w:rPr>
        <w:t>.</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4" w:name="Par121"/>
      <w:bookmarkEnd w:id="4"/>
      <w:r w:rsidRPr="00A44C0E">
        <w:rPr>
          <w:rFonts w:ascii="Times New Roman" w:hAnsi="Times New Roman" w:cs="Times New Roman"/>
          <w:sz w:val="22"/>
          <w:szCs w:val="22"/>
        </w:rPr>
        <w:t>Подраздел 4. Срок предоставления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16. Муниципальная услуга предоставляется в следующие сроки:</w:t>
      </w:r>
    </w:p>
    <w:p w:rsidR="00A44C0E" w:rsidRPr="00A44C0E" w:rsidRDefault="00A44C0E" w:rsidP="00A44C0E">
      <w:pPr>
        <w:pStyle w:val="ConsPlusNormal"/>
        <w:ind w:firstLine="709"/>
        <w:jc w:val="both"/>
        <w:rPr>
          <w:rFonts w:ascii="Times New Roman" w:hAnsi="Times New Roman" w:cs="Times New Roman"/>
          <w:i/>
          <w:color w:val="548DD4"/>
          <w:sz w:val="22"/>
          <w:szCs w:val="22"/>
        </w:rPr>
      </w:pPr>
      <w:r w:rsidRPr="00A44C0E">
        <w:rPr>
          <w:rFonts w:ascii="Times New Roman" w:hAnsi="Times New Roman" w:cs="Times New Roman"/>
          <w:sz w:val="22"/>
          <w:szCs w:val="22"/>
        </w:rPr>
        <w:t>1) </w:t>
      </w:r>
      <w:r w:rsidRPr="00A44C0E">
        <w:rPr>
          <w:rFonts w:ascii="Times New Roman" w:hAnsi="Times New Roman" w:cs="Times New Roman"/>
          <w:i/>
          <w:color w:val="0070C0"/>
          <w:sz w:val="22"/>
          <w:szCs w:val="22"/>
        </w:rPr>
        <w:t>Муниципальная услуга предоставляется в срок не более чем 20 календарных дней со дня поступления заявления в администрацию</w:t>
      </w:r>
      <w:proofErr w:type="gramStart"/>
      <w:r w:rsidRPr="00A44C0E">
        <w:rPr>
          <w:rFonts w:ascii="Times New Roman" w:hAnsi="Times New Roman" w:cs="Times New Roman"/>
          <w:i/>
          <w:color w:val="548DD4"/>
          <w:sz w:val="22"/>
          <w:szCs w:val="22"/>
        </w:rPr>
        <w:t>;(</w:t>
      </w:r>
      <w:proofErr w:type="spellStart"/>
      <w:proofErr w:type="gramEnd"/>
      <w:r w:rsidRPr="00A44C0E">
        <w:rPr>
          <w:rFonts w:ascii="Times New Roman" w:hAnsi="Times New Roman" w:cs="Times New Roman"/>
          <w:i/>
          <w:color w:val="548DD4"/>
          <w:sz w:val="22"/>
          <w:szCs w:val="22"/>
        </w:rPr>
        <w:t>изм</w:t>
      </w:r>
      <w:proofErr w:type="spellEnd"/>
      <w:r w:rsidRPr="00A44C0E">
        <w:rPr>
          <w:rFonts w:ascii="Times New Roman" w:hAnsi="Times New Roman" w:cs="Times New Roman"/>
          <w:i/>
          <w:color w:val="548DD4"/>
          <w:sz w:val="22"/>
          <w:szCs w:val="22"/>
        </w:rPr>
        <w:t xml:space="preserve"> 2023 №31)</w:t>
      </w:r>
    </w:p>
    <w:p w:rsidR="00A44C0E" w:rsidRPr="00A44C0E" w:rsidRDefault="00A44C0E" w:rsidP="00A44C0E">
      <w:pPr>
        <w:widowControl w:val="0"/>
        <w:autoSpaceDE w:val="0"/>
        <w:autoSpaceDN w:val="0"/>
        <w:ind w:firstLine="709"/>
        <w:jc w:val="both"/>
      </w:pPr>
      <w:proofErr w:type="gramStart"/>
      <w:r w:rsidRPr="00A44C0E">
        <w:rPr>
          <w:rFonts w:ascii="Times New Roman" w:hAnsi="Times New Roman"/>
        </w:rPr>
        <w:t xml:space="preserve">2) </w:t>
      </w:r>
      <w:r w:rsidRPr="00A44C0E">
        <w:rPr>
          <w:rFonts w:ascii="Times New Roman" w:hAnsi="Times New Roman"/>
          <w:i/>
          <w:color w:val="0070C0"/>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30 настоящего Административного регламента, может быть продлен не более чем до тридцати пяти дней со дня поступления заявления</w:t>
      </w:r>
      <w:proofErr w:type="gramEnd"/>
      <w:r w:rsidRPr="00A44C0E">
        <w:rPr>
          <w:rFonts w:ascii="Times New Roman" w:hAnsi="Times New Roman"/>
          <w:i/>
          <w:color w:val="0070C0"/>
        </w:rPr>
        <w:t xml:space="preserve"> о предварительном согласовании предоставления земельного участка»</w:t>
      </w:r>
      <w:proofErr w:type="gramStart"/>
      <w:r w:rsidRPr="00A44C0E">
        <w:rPr>
          <w:rFonts w:ascii="Times New Roman" w:hAnsi="Times New Roman"/>
          <w:i/>
          <w:color w:val="0070C0"/>
        </w:rPr>
        <w:t>.(</w:t>
      </w:r>
      <w:proofErr w:type="spellStart"/>
      <w:proofErr w:type="gramEnd"/>
      <w:r w:rsidRPr="00A44C0E">
        <w:rPr>
          <w:rFonts w:ascii="Times New Roman" w:hAnsi="Times New Roman"/>
          <w:i/>
          <w:color w:val="0070C0"/>
        </w:rPr>
        <w:t>изм</w:t>
      </w:r>
      <w:proofErr w:type="spellEnd"/>
      <w:r w:rsidRPr="00A44C0E">
        <w:rPr>
          <w:rFonts w:ascii="Times New Roman" w:hAnsi="Times New Roman"/>
          <w:i/>
          <w:color w:val="0070C0"/>
        </w:rPr>
        <w:t xml:space="preserve"> 2023 № 31)</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3) 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(29.07.2022 №68)</w:t>
      </w:r>
    </w:p>
    <w:p w:rsidR="00A44C0E" w:rsidRPr="00A44C0E" w:rsidRDefault="00A44C0E" w:rsidP="00A44C0E">
      <w:pPr>
        <w:pStyle w:val="ConsPlusNormal"/>
        <w:ind w:firstLine="709"/>
        <w:jc w:val="both"/>
        <w:rPr>
          <w:rFonts w:ascii="Times New Roman" w:hAnsi="Times New Roman" w:cs="Times New Roman"/>
          <w:i/>
          <w:color w:val="C00000"/>
          <w:sz w:val="22"/>
          <w:szCs w:val="22"/>
        </w:rPr>
      </w:pPr>
      <w:r w:rsidRPr="00A44C0E">
        <w:rPr>
          <w:rFonts w:ascii="Times New Roman" w:hAnsi="Times New Roman" w:cs="Times New Roman"/>
          <w:i/>
          <w:color w:val="C00000"/>
          <w:sz w:val="22"/>
          <w:szCs w:val="22"/>
        </w:rPr>
        <w:t>(16.4 исключен 2023 №31)</w:t>
      </w:r>
    </w:p>
    <w:p w:rsidR="00A44C0E" w:rsidRPr="00A44C0E" w:rsidRDefault="00A44C0E" w:rsidP="00A44C0E">
      <w:pPr>
        <w:pStyle w:val="ConsPlusNormal"/>
        <w:ind w:firstLine="709"/>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Подраздел 5. Правовые основания для предоставления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17. Предоставление муниципальной услуги осуществляется в соответствии со следующими правовыми актами:</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1)</w:t>
      </w:r>
      <w:bookmarkStart w:id="5" w:name="Par142"/>
      <w:bookmarkEnd w:id="5"/>
      <w:r w:rsidRPr="00A44C0E">
        <w:rPr>
          <w:rFonts w:ascii="Times New Roman" w:hAnsi="Times New Roman" w:cs="Times New Roman"/>
          <w:color w:val="0070C0"/>
          <w:sz w:val="22"/>
          <w:szCs w:val="22"/>
        </w:rPr>
        <w:t> Конституция Российской Федерации;</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2) Градостроительный кодекс Российской Федерации;</w:t>
      </w:r>
    </w:p>
    <w:p w:rsidR="00A44C0E" w:rsidRPr="00A44C0E" w:rsidRDefault="00A44C0E" w:rsidP="00A44C0E">
      <w:pPr>
        <w:pStyle w:val="ConsPlusNormal"/>
        <w:ind w:firstLine="709"/>
        <w:jc w:val="both"/>
        <w:rPr>
          <w:rFonts w:ascii="Times New Roman" w:hAnsi="Times New Roman"/>
          <w:color w:val="0070C0"/>
          <w:sz w:val="22"/>
          <w:szCs w:val="22"/>
        </w:rPr>
      </w:pPr>
      <w:r w:rsidRPr="00A44C0E">
        <w:rPr>
          <w:rFonts w:ascii="Times New Roman" w:hAnsi="Times New Roman"/>
          <w:color w:val="0070C0"/>
          <w:sz w:val="22"/>
          <w:szCs w:val="22"/>
        </w:rPr>
        <w:t xml:space="preserve">3) Земельный кодекс Российской Федерации от 25 октября 2001 года </w:t>
      </w:r>
      <w:r w:rsidRPr="00A44C0E">
        <w:rPr>
          <w:rFonts w:ascii="Times New Roman" w:hAnsi="Times New Roman"/>
          <w:color w:val="0070C0"/>
          <w:sz w:val="22"/>
          <w:szCs w:val="22"/>
        </w:rPr>
        <w:br/>
        <w:t>№ 136-ФЗ;</w:t>
      </w:r>
    </w:p>
    <w:p w:rsidR="00A44C0E" w:rsidRPr="00A44C0E" w:rsidRDefault="00A44C0E" w:rsidP="00A44C0E">
      <w:pPr>
        <w:pStyle w:val="ConsPlusNormal"/>
        <w:ind w:firstLine="709"/>
        <w:jc w:val="both"/>
        <w:rPr>
          <w:rFonts w:ascii="Times New Roman" w:hAnsi="Times New Roman"/>
          <w:color w:val="0070C0"/>
          <w:sz w:val="22"/>
          <w:szCs w:val="22"/>
        </w:rPr>
      </w:pPr>
      <w:r w:rsidRPr="00A44C0E">
        <w:rPr>
          <w:rFonts w:ascii="Times New Roman" w:hAnsi="Times New Roman"/>
          <w:color w:val="0070C0"/>
          <w:sz w:val="22"/>
          <w:szCs w:val="22"/>
        </w:rPr>
        <w:t xml:space="preserve">4) Федеральный закон "О введении в действие Земельного кодекса Российской Федерации" </w:t>
      </w:r>
      <w:r w:rsidRPr="00A44C0E">
        <w:rPr>
          <w:rFonts w:ascii="Times New Roman" w:hAnsi="Times New Roman"/>
          <w:color w:val="0070C0"/>
          <w:sz w:val="22"/>
          <w:szCs w:val="22"/>
        </w:rPr>
        <w:lastRenderedPageBreak/>
        <w:t>от 25 октября 2001 года № 137-ФЗ;</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5) Федеральный закон от 6 октября 2003 года № 131-ФЗ "Об общих принципах организации местного самоуправления в Российской Федерации";</w:t>
      </w:r>
    </w:p>
    <w:p w:rsidR="00A44C0E" w:rsidRPr="00A44C0E" w:rsidRDefault="00A44C0E" w:rsidP="00A44C0E">
      <w:pPr>
        <w:pStyle w:val="ConsPlusNormal"/>
        <w:ind w:firstLine="709"/>
        <w:jc w:val="both"/>
        <w:rPr>
          <w:rFonts w:ascii="Times New Roman" w:hAnsi="Times New Roman" w:cs="Times New Roman"/>
          <w:i/>
          <w:color w:val="002060"/>
          <w:sz w:val="22"/>
          <w:szCs w:val="22"/>
        </w:rPr>
      </w:pPr>
      <w:r w:rsidRPr="00A44C0E">
        <w:rPr>
          <w:rFonts w:ascii="Times New Roman" w:hAnsi="Times New Roman" w:cs="Times New Roman"/>
          <w:i/>
          <w:color w:val="002060"/>
          <w:sz w:val="22"/>
          <w:szCs w:val="22"/>
        </w:rPr>
        <w:t>6) </w:t>
      </w:r>
      <w:r w:rsidRPr="00A44C0E">
        <w:rPr>
          <w:rFonts w:ascii="Times New Roman" w:hAnsi="Times New Roman"/>
          <w:i/>
          <w:color w:val="002060"/>
          <w:spacing w:val="-4"/>
          <w:sz w:val="22"/>
          <w:szCs w:val="22"/>
        </w:rPr>
        <w:t xml:space="preserve">Федеральным </w:t>
      </w:r>
      <w:hyperlink r:id="rId4" w:history="1">
        <w:r w:rsidRPr="00A44C0E">
          <w:rPr>
            <w:rFonts w:ascii="Times New Roman" w:hAnsi="Times New Roman"/>
            <w:i/>
            <w:color w:val="002060"/>
            <w:spacing w:val="-4"/>
            <w:sz w:val="22"/>
            <w:szCs w:val="22"/>
          </w:rPr>
          <w:t>закон</w:t>
        </w:r>
      </w:hyperlink>
      <w:r w:rsidRPr="00A44C0E">
        <w:rPr>
          <w:rFonts w:ascii="Times New Roman" w:hAnsi="Times New Roman"/>
          <w:i/>
          <w:color w:val="002060"/>
          <w:spacing w:val="-4"/>
          <w:sz w:val="22"/>
          <w:szCs w:val="22"/>
        </w:rPr>
        <w:t>ом от 24 июля 2007 года № 221-ФЗ  «О кадастровой деятельности</w:t>
      </w:r>
      <w:proofErr w:type="gramStart"/>
      <w:r w:rsidRPr="00A44C0E">
        <w:rPr>
          <w:rFonts w:ascii="Times New Roman" w:hAnsi="Times New Roman" w:cs="Times New Roman"/>
          <w:i/>
          <w:color w:val="002060"/>
          <w:sz w:val="22"/>
          <w:szCs w:val="22"/>
        </w:rPr>
        <w:t>;(</w:t>
      </w:r>
      <w:proofErr w:type="gramEnd"/>
      <w:r w:rsidRPr="00A44C0E">
        <w:rPr>
          <w:rFonts w:ascii="Times New Roman" w:hAnsi="Times New Roman" w:cs="Times New Roman"/>
          <w:i/>
          <w:color w:val="002060"/>
          <w:sz w:val="22"/>
          <w:szCs w:val="22"/>
        </w:rPr>
        <w:t>внес. измен. от 08.10.2018 г. № 69-П)</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7) Федеральный закон от 27 июля 2010 года № 210-ФЗ "Об организации предоставления государственных и муниципальных услуг";</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8) Закон Омской области "О регулировании земельных отношений в Омской области" от 30 апреля 2015 года № 1743-ОЗ;</w:t>
      </w:r>
    </w:p>
    <w:p w:rsidR="00A44C0E" w:rsidRPr="00A44C0E" w:rsidRDefault="00A44C0E" w:rsidP="00A44C0E">
      <w:pPr>
        <w:pStyle w:val="ConsPlusNormal"/>
        <w:ind w:firstLine="709"/>
        <w:jc w:val="both"/>
        <w:rPr>
          <w:rFonts w:ascii="Times New Roman" w:hAnsi="Times New Roman" w:cs="Times New Roman"/>
          <w:color w:val="FF0000"/>
          <w:sz w:val="22"/>
          <w:szCs w:val="22"/>
        </w:rPr>
      </w:pPr>
      <w:r w:rsidRPr="00A44C0E">
        <w:rPr>
          <w:rFonts w:ascii="Times New Roman" w:hAnsi="Times New Roman" w:cs="Times New Roman"/>
          <w:color w:val="FF0000"/>
          <w:sz w:val="22"/>
          <w:szCs w:val="22"/>
        </w:rPr>
        <w:t>9)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roofErr w:type="gramStart"/>
      <w:r w:rsidRPr="00A44C0E">
        <w:rPr>
          <w:rFonts w:ascii="Times New Roman" w:hAnsi="Times New Roman" w:cs="Times New Roman"/>
          <w:color w:val="FF0000"/>
          <w:sz w:val="22"/>
          <w:szCs w:val="22"/>
        </w:rPr>
        <w:t>;(</w:t>
      </w:r>
      <w:proofErr w:type="gramEnd"/>
      <w:r w:rsidRPr="00A44C0E">
        <w:rPr>
          <w:rFonts w:ascii="Times New Roman" w:hAnsi="Times New Roman" w:cs="Times New Roman"/>
          <w:color w:val="FF0000"/>
          <w:sz w:val="22"/>
          <w:szCs w:val="22"/>
        </w:rPr>
        <w:t>исключен 30.11.2022 № 96)</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cs="Times New Roman"/>
          <w:color w:val="0070C0"/>
          <w:sz w:val="22"/>
          <w:szCs w:val="22"/>
        </w:rPr>
        <w:t>10) Устав Администрации  Бутаковского сельского поселения Знаменского муниципального района Омской области.</w:t>
      </w:r>
    </w:p>
    <w:p w:rsidR="00A44C0E" w:rsidRPr="00A44C0E" w:rsidRDefault="00A44C0E" w:rsidP="00A44C0E">
      <w:pPr>
        <w:pStyle w:val="ConsPlusNormal"/>
        <w:ind w:firstLine="709"/>
        <w:jc w:val="both"/>
        <w:rPr>
          <w:rFonts w:ascii="Times New Roman" w:hAnsi="Times New Roman" w:cs="Times New Roman"/>
          <w:color w:val="0070C0"/>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18. Для предоставления муниципальной услуги заявителем представляется:</w:t>
      </w:r>
    </w:p>
    <w:p w:rsidR="00A44C0E" w:rsidRPr="00A44C0E" w:rsidRDefault="00A44C0E" w:rsidP="00A44C0E">
      <w:pPr>
        <w:spacing w:after="0" w:line="240" w:lineRule="auto"/>
        <w:ind w:firstLine="568"/>
        <w:jc w:val="both"/>
        <w:rPr>
          <w:rFonts w:ascii="Times New Roman" w:hAnsi="Times New Roman"/>
          <w:i/>
          <w:color w:val="002060"/>
          <w:spacing w:val="-4"/>
        </w:rPr>
      </w:pPr>
      <w:r w:rsidRPr="00A44C0E">
        <w:rPr>
          <w:rFonts w:ascii="Times New Roman" w:hAnsi="Times New Roman"/>
          <w:i/>
          <w:color w:val="002060"/>
        </w:rPr>
        <w:t>1) </w:t>
      </w:r>
      <w:r w:rsidRPr="00A44C0E">
        <w:rPr>
          <w:rFonts w:ascii="Times New Roman" w:hAnsi="Times New Roman"/>
          <w:i/>
          <w:color w:val="002060"/>
          <w:spacing w:val="-4"/>
        </w:rPr>
        <w:t xml:space="preserve">- кадастровый номер земельного участка, </w:t>
      </w:r>
      <w:proofErr w:type="gramStart"/>
      <w:r w:rsidRPr="00A44C0E">
        <w:rPr>
          <w:rFonts w:ascii="Times New Roman" w:hAnsi="Times New Roman"/>
          <w:i/>
          <w:color w:val="002060"/>
          <w:spacing w:val="-4"/>
        </w:rPr>
        <w:t>заявление</w:t>
      </w:r>
      <w:proofErr w:type="gramEnd"/>
      <w:r w:rsidRPr="00A44C0E">
        <w:rPr>
          <w:rFonts w:ascii="Times New Roman" w:hAnsi="Times New Roman"/>
          <w:i/>
          <w:color w:val="002060"/>
          <w:spacing w:val="-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 w:history="1">
        <w:r w:rsidRPr="00A44C0E">
          <w:rPr>
            <w:rFonts w:ascii="Times New Roman" w:hAnsi="Times New Roman"/>
            <w:i/>
            <w:color w:val="002060"/>
            <w:spacing w:val="-4"/>
          </w:rPr>
          <w:t>законом</w:t>
        </w:r>
      </w:hyperlink>
      <w:r w:rsidRPr="00A44C0E">
        <w:rPr>
          <w:rFonts w:ascii="Times New Roman" w:hAnsi="Times New Roman"/>
          <w:i/>
          <w:color w:val="002060"/>
          <w:spacing w:val="-4"/>
        </w:rPr>
        <w:t xml:space="preserve"> «О государственной регистрации недвижимости»;</w:t>
      </w:r>
    </w:p>
    <w:p w:rsidR="00A44C0E" w:rsidRPr="00A44C0E" w:rsidRDefault="00A44C0E" w:rsidP="00A44C0E">
      <w:pPr>
        <w:spacing w:after="0" w:line="240" w:lineRule="auto"/>
        <w:ind w:firstLine="568"/>
        <w:jc w:val="both"/>
        <w:rPr>
          <w:rFonts w:ascii="Times New Roman" w:hAnsi="Times New Roman"/>
          <w:i/>
          <w:color w:val="002060"/>
          <w:spacing w:val="-4"/>
        </w:rPr>
      </w:pPr>
      <w:r w:rsidRPr="00A44C0E">
        <w:rPr>
          <w:rFonts w:ascii="Times New Roman" w:hAnsi="Times New Roman"/>
          <w:i/>
          <w:color w:val="002060"/>
          <w:spacing w:val="-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Start"/>
      <w:r w:rsidRPr="00A44C0E">
        <w:rPr>
          <w:rFonts w:ascii="Times New Roman" w:hAnsi="Times New Roman"/>
          <w:i/>
          <w:color w:val="002060"/>
          <w:spacing w:val="-4"/>
        </w:rPr>
        <w:t>.(</w:t>
      </w:r>
      <w:proofErr w:type="spellStart"/>
      <w:proofErr w:type="gramEnd"/>
      <w:r w:rsidRPr="00A44C0E">
        <w:rPr>
          <w:rFonts w:ascii="Times New Roman" w:hAnsi="Times New Roman"/>
          <w:i/>
          <w:color w:val="002060"/>
          <w:spacing w:val="-4"/>
        </w:rPr>
        <w:t>внес.измен</w:t>
      </w:r>
      <w:proofErr w:type="spellEnd"/>
      <w:r w:rsidRPr="00A44C0E">
        <w:rPr>
          <w:rFonts w:ascii="Times New Roman" w:hAnsi="Times New Roman"/>
          <w:i/>
          <w:color w:val="002060"/>
          <w:spacing w:val="-4"/>
        </w:rPr>
        <w:t>. от 08.10.2018 г. № 69-П)</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 xml:space="preserve">3) документы, подтверждающие право заявителя на приобретение земельного участка без проведения торгов и предусмотренные </w:t>
      </w:r>
      <w:hyperlink r:id="rId6" w:history="1">
        <w:r w:rsidRPr="00A44C0E">
          <w:rPr>
            <w:rFonts w:ascii="Times New Roman" w:hAnsi="Times New Roman" w:cs="Times New Roman"/>
            <w:i/>
            <w:color w:val="0070C0"/>
            <w:sz w:val="22"/>
            <w:szCs w:val="22"/>
          </w:rPr>
          <w:t>Перечнем</w:t>
        </w:r>
      </w:hyperlink>
      <w:r w:rsidRPr="00A44C0E">
        <w:rPr>
          <w:rFonts w:ascii="Times New Roman" w:hAnsi="Times New Roman" w:cs="Times New Roman"/>
          <w:i/>
          <w:color w:val="0070C0"/>
          <w:sz w:val="22"/>
          <w:szCs w:val="22"/>
        </w:rPr>
        <w:t xml:space="preserve">, утвержденным приказом </w:t>
      </w:r>
      <w:proofErr w:type="spellStart"/>
      <w:r w:rsidRPr="00A44C0E">
        <w:rPr>
          <w:rFonts w:ascii="Times New Roman" w:hAnsi="Times New Roman" w:cs="Times New Roman"/>
          <w:i/>
          <w:color w:val="0070C0"/>
          <w:sz w:val="22"/>
          <w:szCs w:val="22"/>
        </w:rPr>
        <w:t>Росреестра</w:t>
      </w:r>
      <w:proofErr w:type="spellEnd"/>
      <w:r w:rsidRPr="00A44C0E">
        <w:rPr>
          <w:rFonts w:ascii="Times New Roman" w:hAnsi="Times New Roman" w:cs="Times New Roman"/>
          <w:i/>
          <w:color w:val="0070C0"/>
          <w:sz w:val="22"/>
          <w:szCs w:val="22"/>
        </w:rPr>
        <w:t xml:space="preserve"> от 02.09.2020  </w:t>
      </w:r>
      <w:r w:rsidRPr="00A44C0E">
        <w:rPr>
          <w:rFonts w:ascii="Times New Roman" w:hAnsi="Times New Roman" w:cs="Times New Roman"/>
          <w:i/>
          <w:color w:val="0070C0"/>
          <w:sz w:val="22"/>
          <w:szCs w:val="22"/>
        </w:rPr>
        <w:br/>
        <w:t xml:space="preserve">№ </w:t>
      </w:r>
      <w:proofErr w:type="gramStart"/>
      <w:r w:rsidRPr="00A44C0E">
        <w:rPr>
          <w:rFonts w:ascii="Times New Roman" w:hAnsi="Times New Roman" w:cs="Times New Roman"/>
          <w:i/>
          <w:color w:val="0070C0"/>
          <w:sz w:val="22"/>
          <w:szCs w:val="22"/>
        </w:rPr>
        <w:t>П</w:t>
      </w:r>
      <w:proofErr w:type="gramEnd"/>
      <w:r w:rsidRPr="00A44C0E">
        <w:rPr>
          <w:rFonts w:ascii="Times New Roman" w:hAnsi="Times New Roman" w:cs="Times New Roman"/>
          <w:i/>
          <w:color w:val="0070C0"/>
          <w:sz w:val="22"/>
          <w:szCs w:val="22"/>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 (Приложение № 9 к настоящему Административному регламенту)</w:t>
      </w:r>
      <w:r w:rsidRPr="00A44C0E">
        <w:rPr>
          <w:rStyle w:val="FontStyle25"/>
          <w:rFonts w:ascii="Times New Roman" w:hAnsi="Times New Roman"/>
          <w:i/>
          <w:color w:val="0070C0"/>
          <w:sz w:val="22"/>
          <w:szCs w:val="22"/>
        </w:rPr>
        <w:t>.(</w:t>
      </w:r>
      <w:proofErr w:type="spellStart"/>
      <w:r w:rsidRPr="00A44C0E">
        <w:rPr>
          <w:rStyle w:val="FontStyle25"/>
          <w:rFonts w:ascii="Times New Roman" w:hAnsi="Times New Roman"/>
          <w:i/>
          <w:color w:val="0070C0"/>
          <w:sz w:val="22"/>
          <w:szCs w:val="22"/>
        </w:rPr>
        <w:t>изм</w:t>
      </w:r>
      <w:proofErr w:type="spellEnd"/>
      <w:r w:rsidRPr="00A44C0E">
        <w:rPr>
          <w:rStyle w:val="FontStyle25"/>
          <w:rFonts w:ascii="Times New Roman" w:hAnsi="Times New Roman"/>
          <w:i/>
          <w:color w:val="0070C0"/>
          <w:sz w:val="22"/>
          <w:szCs w:val="22"/>
        </w:rPr>
        <w:t xml:space="preserve"> 09.09.2021.№38)</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4C0E" w:rsidRPr="00A44C0E" w:rsidRDefault="00A44C0E" w:rsidP="00A44C0E">
      <w:pPr>
        <w:pStyle w:val="ConsPlusNormal"/>
        <w:ind w:firstLine="709"/>
        <w:jc w:val="both"/>
        <w:rPr>
          <w:rFonts w:ascii="Times New Roman" w:hAnsi="Times New Roman" w:cs="Times New Roman"/>
          <w:i/>
          <w:color w:val="002060"/>
          <w:sz w:val="22"/>
          <w:szCs w:val="22"/>
        </w:rPr>
      </w:pPr>
      <w:r w:rsidRPr="00A44C0E">
        <w:rPr>
          <w:rFonts w:ascii="Times New Roman" w:hAnsi="Times New Roman" w:cs="Times New Roman"/>
          <w:i/>
          <w:color w:val="002060"/>
          <w:sz w:val="22"/>
          <w:szCs w:val="22"/>
        </w:rPr>
        <w:t>5) </w:t>
      </w:r>
      <w:r w:rsidRPr="00A44C0E">
        <w:rPr>
          <w:rFonts w:ascii="Times New Roman" w:hAnsi="Times New Roman"/>
          <w:i/>
          <w:color w:val="002060"/>
          <w:spacing w:val="-4"/>
          <w:sz w:val="22"/>
          <w:szCs w:val="22"/>
        </w:rPr>
        <w:t xml:space="preserve">К заявлению о предварительном согласовании предоставления земельного участка прилагается, в том числе проектная документация лесных участков в случае, если подано заявление о предварительном согласовании предоставления лесного участка, </w:t>
      </w:r>
      <w:r w:rsidRPr="00A44C0E">
        <w:rPr>
          <w:rStyle w:val="10"/>
          <w:rFonts w:ascii="Times New Roman" w:hAnsi="Times New Roman" w:cs="Times New Roman"/>
          <w:b w:val="0"/>
          <w:i/>
          <w:color w:val="002060"/>
          <w:sz w:val="22"/>
          <w:szCs w:val="22"/>
        </w:rPr>
        <w:t>за исключением лесного участка, образуемого в целях размещения линейного объекта</w:t>
      </w:r>
      <w:r w:rsidRPr="00A44C0E">
        <w:rPr>
          <w:rFonts w:ascii="Times New Roman" w:hAnsi="Times New Roman" w:cs="Times New Roman"/>
          <w:i/>
          <w:color w:val="002060"/>
          <w:sz w:val="22"/>
          <w:szCs w:val="22"/>
        </w:rPr>
        <w:t>; (внес</w:t>
      </w:r>
      <w:proofErr w:type="gramStart"/>
      <w:r w:rsidRPr="00A44C0E">
        <w:rPr>
          <w:rFonts w:ascii="Times New Roman" w:hAnsi="Times New Roman" w:cs="Times New Roman"/>
          <w:i/>
          <w:color w:val="002060"/>
          <w:sz w:val="22"/>
          <w:szCs w:val="22"/>
        </w:rPr>
        <w:t>.</w:t>
      </w:r>
      <w:proofErr w:type="gramEnd"/>
      <w:r w:rsidRPr="00A44C0E">
        <w:rPr>
          <w:rFonts w:ascii="Times New Roman" w:hAnsi="Times New Roman" w:cs="Times New Roman"/>
          <w:i/>
          <w:color w:val="002060"/>
          <w:sz w:val="22"/>
          <w:szCs w:val="22"/>
        </w:rPr>
        <w:t xml:space="preserve"> </w:t>
      </w:r>
      <w:proofErr w:type="gramStart"/>
      <w:r w:rsidRPr="00A44C0E">
        <w:rPr>
          <w:rFonts w:ascii="Times New Roman" w:hAnsi="Times New Roman" w:cs="Times New Roman"/>
          <w:i/>
          <w:color w:val="002060"/>
          <w:sz w:val="22"/>
          <w:szCs w:val="22"/>
        </w:rPr>
        <w:t>и</w:t>
      </w:r>
      <w:proofErr w:type="gramEnd"/>
      <w:r w:rsidRPr="00A44C0E">
        <w:rPr>
          <w:rFonts w:ascii="Times New Roman" w:hAnsi="Times New Roman" w:cs="Times New Roman"/>
          <w:i/>
          <w:color w:val="002060"/>
          <w:sz w:val="22"/>
          <w:szCs w:val="22"/>
        </w:rPr>
        <w:t>змен. от 08.10.2018 г. № 69-П)</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4C0E" w:rsidRPr="00A44C0E" w:rsidRDefault="00A44C0E" w:rsidP="00A44C0E">
      <w:pPr>
        <w:pStyle w:val="ConsPlusNormal"/>
        <w:ind w:firstLine="709"/>
        <w:jc w:val="both"/>
        <w:rPr>
          <w:rFonts w:ascii="Times New Roman" w:hAnsi="Times New Roman" w:cs="Times New Roman"/>
          <w:i/>
          <w:color w:val="002060"/>
          <w:sz w:val="22"/>
          <w:szCs w:val="22"/>
        </w:rPr>
      </w:pPr>
      <w:r w:rsidRPr="00A44C0E">
        <w:rPr>
          <w:rFonts w:ascii="Times New Roman" w:hAnsi="Times New Roman" w:cs="Times New Roman"/>
          <w:sz w:val="22"/>
          <w:szCs w:val="22"/>
        </w:rPr>
        <w:t>7) </w:t>
      </w:r>
      <w:bookmarkStart w:id="6" w:name="Par148"/>
      <w:bookmarkEnd w:id="6"/>
      <w:r w:rsidRPr="00A44C0E">
        <w:rPr>
          <w:rFonts w:ascii="Times New Roman" w:hAnsi="Times New Roman"/>
          <w:i/>
          <w:color w:val="0070C0"/>
          <w:sz w:val="22"/>
          <w:szCs w:val="22"/>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A44C0E">
        <w:rPr>
          <w:rFonts w:ascii="Times New Roman" w:hAnsi="Times New Roman"/>
          <w:i/>
          <w:color w:val="0070C0"/>
          <w:sz w:val="22"/>
          <w:szCs w:val="22"/>
        </w:rPr>
        <w:t>.</w:t>
      </w:r>
      <w:proofErr w:type="gramEnd"/>
      <w:r w:rsidRPr="00A44C0E">
        <w:rPr>
          <w:rFonts w:ascii="Times New Roman" w:hAnsi="Times New Roman" w:cs="Times New Roman"/>
          <w:i/>
          <w:color w:val="002060"/>
          <w:sz w:val="22"/>
          <w:szCs w:val="22"/>
        </w:rPr>
        <w:t xml:space="preserve"> (</w:t>
      </w:r>
      <w:proofErr w:type="gramStart"/>
      <w:r w:rsidRPr="00A44C0E">
        <w:rPr>
          <w:rFonts w:ascii="Times New Roman" w:hAnsi="Times New Roman" w:cs="Times New Roman"/>
          <w:i/>
          <w:color w:val="002060"/>
          <w:sz w:val="22"/>
          <w:szCs w:val="22"/>
        </w:rPr>
        <w:t>в</w:t>
      </w:r>
      <w:proofErr w:type="gramEnd"/>
      <w:r w:rsidRPr="00A44C0E">
        <w:rPr>
          <w:rFonts w:ascii="Times New Roman" w:hAnsi="Times New Roman" w:cs="Times New Roman"/>
          <w:i/>
          <w:color w:val="002060"/>
          <w:sz w:val="22"/>
          <w:szCs w:val="22"/>
        </w:rPr>
        <w:t>нес. измен. от 30.04.2019 г. № 29-П)</w:t>
      </w:r>
    </w:p>
    <w:p w:rsidR="00A44C0E" w:rsidRPr="00A44C0E" w:rsidRDefault="00A44C0E" w:rsidP="00A44C0E">
      <w:pPr>
        <w:autoSpaceDE w:val="0"/>
        <w:autoSpaceDN w:val="0"/>
        <w:adjustRightInd w:val="0"/>
        <w:spacing w:after="0" w:line="240" w:lineRule="auto"/>
        <w:ind w:firstLine="567"/>
        <w:jc w:val="both"/>
        <w:rPr>
          <w:rFonts w:ascii="Times New Roman" w:hAnsi="Times New Roman"/>
          <w:i/>
          <w:color w:val="0070C0"/>
        </w:rPr>
      </w:pPr>
      <w:r w:rsidRPr="00A44C0E">
        <w:rPr>
          <w:rFonts w:ascii="Times New Roman" w:hAnsi="Times New Roman"/>
          <w:iCs/>
        </w:rPr>
        <w:t>18.1.</w:t>
      </w:r>
      <w:r w:rsidRPr="00A44C0E">
        <w:rPr>
          <w:iCs/>
        </w:rPr>
        <w:t xml:space="preserve">  </w:t>
      </w:r>
      <w:proofErr w:type="gramStart"/>
      <w:r w:rsidRPr="00A44C0E">
        <w:rPr>
          <w:rFonts w:ascii="Times New Roman" w:hAnsi="Times New Roman"/>
          <w:i/>
          <w:color w:val="0070C0"/>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w:t>
      </w:r>
      <w:r w:rsidRPr="00A44C0E">
        <w:rPr>
          <w:rFonts w:ascii="Times New Roman" w:hAnsi="Times New Roman"/>
          <w:i/>
          <w:color w:val="0070C0"/>
        </w:rPr>
        <w:lastRenderedPageBreak/>
        <w:t>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A44C0E">
        <w:rPr>
          <w:rFonts w:ascii="Times New Roman" w:hAnsi="Times New Roman"/>
          <w:i/>
          <w:color w:val="0070C0"/>
        </w:rPr>
        <w:t xml:space="preserve"> информации, информационных технологиях и о защите информации». </w:t>
      </w:r>
    </w:p>
    <w:p w:rsidR="00A44C0E" w:rsidRPr="00A44C0E" w:rsidRDefault="00A44C0E" w:rsidP="00A44C0E">
      <w:pPr>
        <w:autoSpaceDE w:val="0"/>
        <w:autoSpaceDN w:val="0"/>
        <w:adjustRightInd w:val="0"/>
        <w:spacing w:after="0" w:line="240" w:lineRule="auto"/>
        <w:ind w:firstLine="709"/>
        <w:jc w:val="both"/>
        <w:rPr>
          <w:rFonts w:ascii="Times New Roman" w:hAnsi="Times New Roman"/>
          <w:i/>
          <w:color w:val="0070C0"/>
        </w:rPr>
      </w:pPr>
      <w:r w:rsidRPr="00A44C0E">
        <w:rPr>
          <w:rFonts w:ascii="Times New Roman" w:hAnsi="Times New Roman"/>
          <w:i/>
          <w:color w:val="0070C0"/>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A44C0E" w:rsidRPr="00A44C0E" w:rsidRDefault="00A44C0E" w:rsidP="00A44C0E">
      <w:pPr>
        <w:autoSpaceDE w:val="0"/>
        <w:autoSpaceDN w:val="0"/>
        <w:adjustRightInd w:val="0"/>
        <w:spacing w:after="0" w:line="240" w:lineRule="auto"/>
        <w:ind w:firstLine="709"/>
        <w:jc w:val="both"/>
        <w:rPr>
          <w:rFonts w:ascii="Times New Roman" w:hAnsi="Times New Roman"/>
          <w:i/>
          <w:color w:val="0070C0"/>
        </w:rPr>
      </w:pPr>
      <w:proofErr w:type="gramStart"/>
      <w:r w:rsidRPr="00A44C0E">
        <w:rPr>
          <w:rFonts w:ascii="Times New Roman" w:hAnsi="Times New Roman"/>
          <w:i/>
          <w:color w:val="0070C0"/>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 единой системы идентификац</w:t>
      </w:r>
      <w:proofErr w:type="gramStart"/>
      <w:r w:rsidRPr="00A44C0E">
        <w:rPr>
          <w:rFonts w:ascii="Times New Roman" w:hAnsi="Times New Roman" w:cs="Times New Roman"/>
          <w:i/>
          <w:color w:val="0070C0"/>
          <w:sz w:val="22"/>
          <w:szCs w:val="22"/>
        </w:rPr>
        <w:t>ии и ау</w:t>
      </w:r>
      <w:proofErr w:type="gramEnd"/>
      <w:r w:rsidRPr="00A44C0E">
        <w:rPr>
          <w:rFonts w:ascii="Times New Roman" w:hAnsi="Times New Roman" w:cs="Times New Roman"/>
          <w:i/>
          <w:color w:val="0070C0"/>
          <w:sz w:val="22"/>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w:t>
      </w:r>
      <w:proofErr w:type="spellStart"/>
      <w:r w:rsidRPr="00A44C0E">
        <w:rPr>
          <w:rFonts w:ascii="Times New Roman" w:hAnsi="Times New Roman" w:cs="Times New Roman"/>
          <w:i/>
          <w:color w:val="0070C0"/>
          <w:sz w:val="22"/>
          <w:szCs w:val="22"/>
        </w:rPr>
        <w:t>изм</w:t>
      </w:r>
      <w:proofErr w:type="spellEnd"/>
      <w:r w:rsidRPr="00A44C0E">
        <w:rPr>
          <w:rFonts w:ascii="Times New Roman" w:hAnsi="Times New Roman" w:cs="Times New Roman"/>
          <w:i/>
          <w:color w:val="0070C0"/>
          <w:sz w:val="22"/>
          <w:szCs w:val="22"/>
        </w:rPr>
        <w:t xml:space="preserve"> 08.06.2022 №52)</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Заявление представляется заявителем (представителем заявителя) в Администрацию Бутаковского поселения.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20. Заявление подписывается заявителем либо представителем заявителя.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7" w:history="1">
        <w:r w:rsidRPr="00A44C0E">
          <w:rPr>
            <w:rFonts w:ascii="Times New Roman" w:hAnsi="Times New Roman" w:cs="Times New Roman"/>
            <w:sz w:val="22"/>
            <w:szCs w:val="22"/>
          </w:rPr>
          <w:t>законодательством</w:t>
        </w:r>
      </w:hyperlink>
      <w:r w:rsidRPr="00A44C0E">
        <w:rPr>
          <w:rFonts w:ascii="Times New Roman" w:hAnsi="Times New Roman" w:cs="Times New Roman"/>
          <w:sz w:val="22"/>
          <w:szCs w:val="22"/>
        </w:rPr>
        <w:t xml:space="preserve"> Российской Федерации.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7" w:name="Par159"/>
      <w:bookmarkEnd w:id="7"/>
      <w:r w:rsidRPr="00A44C0E">
        <w:rPr>
          <w:rFonts w:ascii="Times New Roman" w:hAnsi="Times New Roman" w:cs="Times New Roman"/>
          <w:sz w:val="22"/>
          <w:szCs w:val="22"/>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самоуправления Омской области и иных органов, участвующих в предоставлении   муниципальной   услуги, и  которые  заявитель</w:t>
      </w: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вправе представить, а также способы их получения заявителем,</w:t>
      </w: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в том числе в электронной форме, порядок их представления</w:t>
      </w:r>
    </w:p>
    <w:p w:rsidR="00A44C0E" w:rsidRPr="00A44C0E" w:rsidRDefault="00A44C0E" w:rsidP="00A44C0E">
      <w:pPr>
        <w:pStyle w:val="ConsPlusNormal"/>
        <w:ind w:firstLine="540"/>
        <w:jc w:val="center"/>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22. Документы, запрашиваемые в рамках межведомственного взаимодействия:</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sidRPr="00A44C0E">
          <w:rPr>
            <w:rFonts w:ascii="Times New Roman" w:hAnsi="Times New Roman" w:cs="Times New Roman"/>
            <w:sz w:val="22"/>
            <w:szCs w:val="22"/>
          </w:rPr>
          <w:t>Перечнем</w:t>
        </w:r>
      </w:hyperlink>
      <w:r w:rsidRPr="00A44C0E">
        <w:rPr>
          <w:rFonts w:ascii="Times New Roman" w:hAnsi="Times New Roman" w:cs="Times New Roman"/>
          <w:sz w:val="22"/>
          <w:szCs w:val="22"/>
        </w:rPr>
        <w:t xml:space="preserve">, утвержденным приказом Минэкономразвития России от 12 января 2015 года </w:t>
      </w:r>
      <w:r w:rsidRPr="00A44C0E">
        <w:rPr>
          <w:rFonts w:ascii="Times New Roman" w:hAnsi="Times New Roman" w:cs="Times New Roman"/>
          <w:sz w:val="22"/>
          <w:szCs w:val="22"/>
        </w:rPr>
        <w:br/>
        <w:t>№ 1 "Об утверждении перечня документов, подтверждающих право заявителя на приобретение земельного участка без проведения торгов", которые должны быть получены в порядке межведомственного информационного взаимодействия (Приложение № 9 к настоящему Административному регламенту).</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23. Для получения муниципальной услуги заявитель вправе по собственной инициативе представить в Администрацию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24. Документы, указанные в </w:t>
      </w:r>
      <w:hyperlink w:anchor="Par135" w:history="1">
        <w:r w:rsidRPr="00A44C0E">
          <w:rPr>
            <w:rFonts w:ascii="Times New Roman" w:hAnsi="Times New Roman" w:cs="Times New Roman"/>
            <w:sz w:val="22"/>
            <w:szCs w:val="22"/>
          </w:rPr>
          <w:t>пунктах 18</w:t>
        </w:r>
      </w:hyperlink>
      <w:r w:rsidRPr="00A44C0E">
        <w:rPr>
          <w:rFonts w:ascii="Times New Roman" w:hAnsi="Times New Roman" w:cs="Times New Roman"/>
          <w:sz w:val="22"/>
          <w:szCs w:val="22"/>
        </w:rPr>
        <w:t xml:space="preserve"> настоящего Административного регламента, </w:t>
      </w:r>
      <w:r w:rsidRPr="00A44C0E">
        <w:rPr>
          <w:rFonts w:ascii="Times New Roman" w:hAnsi="Times New Roman" w:cs="Times New Roman"/>
          <w:sz w:val="22"/>
          <w:szCs w:val="22"/>
        </w:rPr>
        <w:lastRenderedPageBreak/>
        <w:t xml:space="preserve">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25. Если заявление и документы, указанные в </w:t>
      </w:r>
      <w:hyperlink w:anchor="Par135" w:history="1">
        <w:r w:rsidRPr="00A44C0E">
          <w:rPr>
            <w:rFonts w:ascii="Times New Roman" w:hAnsi="Times New Roman" w:cs="Times New Roman"/>
            <w:sz w:val="22"/>
            <w:szCs w:val="22"/>
          </w:rPr>
          <w:t xml:space="preserve">пунктах </w:t>
        </w:r>
      </w:hyperlink>
      <w:r w:rsidRPr="00A44C0E">
        <w:rPr>
          <w:rFonts w:ascii="Times New Roman" w:hAnsi="Times New Roman" w:cs="Times New Roman"/>
          <w:sz w:val="22"/>
          <w:szCs w:val="22"/>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26. В случае если заявление и документы, указанные в </w:t>
      </w:r>
      <w:hyperlink w:anchor="Par135" w:history="1">
        <w:r w:rsidRPr="00A44C0E">
          <w:rPr>
            <w:rFonts w:ascii="Times New Roman" w:hAnsi="Times New Roman" w:cs="Times New Roman"/>
            <w:sz w:val="22"/>
            <w:szCs w:val="22"/>
          </w:rPr>
          <w:t>пунктах 18</w:t>
        </w:r>
      </w:hyperlink>
      <w:r w:rsidRPr="00A44C0E">
        <w:rPr>
          <w:rFonts w:ascii="Times New Roman" w:hAnsi="Times New Roman" w:cs="Times New Roman"/>
          <w:sz w:val="22"/>
          <w:szCs w:val="22"/>
        </w:rPr>
        <w:t xml:space="preserve"> настоящего Административного регламента, представлены посредством почтового отправления или представлены заявителем (представителем заявителя),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A44C0E" w:rsidRPr="00A44C0E" w:rsidRDefault="00A44C0E" w:rsidP="00A44C0E">
      <w:pPr>
        <w:pStyle w:val="ConsPlusNormal"/>
        <w:ind w:firstLine="709"/>
        <w:jc w:val="both"/>
        <w:rPr>
          <w:rFonts w:ascii="Times New Roman" w:hAnsi="Times New Roman" w:cs="Times New Roman"/>
          <w:i/>
          <w:color w:val="002060"/>
          <w:sz w:val="22"/>
          <w:szCs w:val="22"/>
        </w:rPr>
      </w:pPr>
      <w:r w:rsidRPr="00A44C0E">
        <w:rPr>
          <w:rFonts w:ascii="Times New Roman" w:hAnsi="Times New Roman" w:cs="Times New Roman"/>
          <w:i/>
          <w:color w:val="002060"/>
          <w:sz w:val="22"/>
          <w:szCs w:val="22"/>
        </w:rPr>
        <w:t>Основания для приостановления предоставления муниципальной услуги не предусмотрены</w:t>
      </w:r>
      <w:proofErr w:type="gramStart"/>
      <w:r w:rsidRPr="00A44C0E">
        <w:rPr>
          <w:rFonts w:ascii="Times New Roman" w:hAnsi="Times New Roman" w:cs="Times New Roman"/>
          <w:i/>
          <w:color w:val="002060"/>
          <w:sz w:val="22"/>
          <w:szCs w:val="22"/>
        </w:rPr>
        <w:t>.(</w:t>
      </w:r>
      <w:proofErr w:type="spellStart"/>
      <w:proofErr w:type="gramEnd"/>
      <w:r w:rsidRPr="00A44C0E">
        <w:rPr>
          <w:rFonts w:ascii="Times New Roman" w:hAnsi="Times New Roman" w:cs="Times New Roman"/>
          <w:i/>
          <w:color w:val="002060"/>
          <w:sz w:val="22"/>
          <w:szCs w:val="22"/>
        </w:rPr>
        <w:t>внес.измен</w:t>
      </w:r>
      <w:proofErr w:type="spellEnd"/>
      <w:r w:rsidRPr="00A44C0E">
        <w:rPr>
          <w:rFonts w:ascii="Times New Roman" w:hAnsi="Times New Roman" w:cs="Times New Roman"/>
          <w:i/>
          <w:color w:val="002060"/>
          <w:sz w:val="22"/>
          <w:szCs w:val="22"/>
        </w:rPr>
        <w:t>. от 16.07.2018 г. № 46-П)</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27. </w:t>
      </w:r>
      <w:proofErr w:type="gramStart"/>
      <w:r w:rsidRPr="00A44C0E">
        <w:rPr>
          <w:rFonts w:ascii="Times New Roman" w:hAnsi="Times New Roman" w:cs="Times New Roman"/>
          <w:sz w:val="22"/>
          <w:szCs w:val="22"/>
        </w:rPr>
        <w:t xml:space="preserve">Получение заявления и документов, указанных в </w:t>
      </w:r>
      <w:hyperlink w:anchor="Par135" w:history="1">
        <w:r w:rsidRPr="00A44C0E">
          <w:rPr>
            <w:rFonts w:ascii="Times New Roman" w:hAnsi="Times New Roman" w:cs="Times New Roman"/>
            <w:sz w:val="22"/>
            <w:szCs w:val="22"/>
          </w:rPr>
          <w:t>пунктах 18</w:t>
        </w:r>
      </w:hyperlink>
      <w:r w:rsidRPr="00A44C0E">
        <w:rPr>
          <w:rFonts w:ascii="Times New Roman" w:hAnsi="Times New Roman" w:cs="Times New Roman"/>
          <w:sz w:val="22"/>
          <w:szCs w:val="22"/>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28. Сообщение о получении заявления и документов, указанных в </w:t>
      </w:r>
      <w:r w:rsidRPr="00A44C0E">
        <w:rPr>
          <w:rFonts w:ascii="Times New Roman" w:hAnsi="Times New Roman" w:cs="Times New Roman"/>
          <w:sz w:val="22"/>
          <w:szCs w:val="22"/>
        </w:rPr>
        <w:br/>
      </w:r>
      <w:hyperlink w:anchor="Par135" w:history="1">
        <w:r w:rsidRPr="00A44C0E">
          <w:rPr>
            <w:rFonts w:ascii="Times New Roman" w:hAnsi="Times New Roman" w:cs="Times New Roman"/>
            <w:sz w:val="22"/>
            <w:szCs w:val="22"/>
          </w:rPr>
          <w:t>пунктах 18</w:t>
        </w:r>
      </w:hyperlink>
      <w:r w:rsidRPr="00A44C0E">
        <w:rPr>
          <w:rFonts w:ascii="Times New Roman" w:hAnsi="Times New Roman" w:cs="Times New Roman"/>
          <w:sz w:val="22"/>
          <w:szCs w:val="22"/>
        </w:rPr>
        <w:t xml:space="preserve"> настоящего Административного регламента, направляется по указанному в заявлении адресу электронной почты.</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29. Сообщение о получении заявления и документов, указанных в </w:t>
      </w:r>
      <w:r w:rsidRPr="00A44C0E">
        <w:rPr>
          <w:rFonts w:ascii="Times New Roman" w:hAnsi="Times New Roman" w:cs="Times New Roman"/>
          <w:sz w:val="22"/>
          <w:szCs w:val="22"/>
        </w:rPr>
        <w:br/>
      </w:r>
      <w:hyperlink w:anchor="Par135" w:history="1">
        <w:r w:rsidRPr="00A44C0E">
          <w:rPr>
            <w:rFonts w:ascii="Times New Roman" w:hAnsi="Times New Roman" w:cs="Times New Roman"/>
            <w:sz w:val="22"/>
            <w:szCs w:val="22"/>
          </w:rPr>
          <w:t xml:space="preserve">пунктах 18 </w:t>
        </w:r>
      </w:hyperlink>
      <w:r w:rsidRPr="00A44C0E">
        <w:rPr>
          <w:rFonts w:ascii="Times New Roman" w:hAnsi="Times New Roman" w:cs="Times New Roman"/>
          <w:sz w:val="22"/>
          <w:szCs w:val="22"/>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8" w:name="Par170"/>
      <w:bookmarkEnd w:id="8"/>
      <w:r w:rsidRPr="00A44C0E">
        <w:rPr>
          <w:rFonts w:ascii="Times New Roman" w:hAnsi="Times New Roman" w:cs="Times New Roman"/>
          <w:sz w:val="22"/>
          <w:szCs w:val="22"/>
        </w:rPr>
        <w:t>Подраздел 8. Запрет требования документов и информации или осуществления действий</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30. Запрещается требовать от заявителя: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9" w:history="1">
        <w:r w:rsidRPr="00A44C0E">
          <w:rPr>
            <w:rFonts w:ascii="Times New Roman" w:hAnsi="Times New Roman" w:cs="Times New Roman"/>
            <w:sz w:val="22"/>
            <w:szCs w:val="22"/>
          </w:rPr>
          <w:t>части 6 статьи 7</w:t>
        </w:r>
      </w:hyperlink>
      <w:r w:rsidRPr="00A44C0E">
        <w:rPr>
          <w:rFonts w:ascii="Times New Roman" w:hAnsi="Times New Roman" w:cs="Times New Roman"/>
          <w:sz w:val="22"/>
          <w:szCs w:val="22"/>
        </w:rPr>
        <w:t xml:space="preserve"> Федерального закона "Об организации предоставления</w:t>
      </w:r>
      <w:proofErr w:type="gramEnd"/>
      <w:r w:rsidRPr="00A44C0E">
        <w:rPr>
          <w:rFonts w:ascii="Times New Roman" w:hAnsi="Times New Roman" w:cs="Times New Roman"/>
          <w:sz w:val="22"/>
          <w:szCs w:val="22"/>
        </w:rPr>
        <w:t xml:space="preserve"> государственных и муниципальных услуг";</w:t>
      </w:r>
    </w:p>
    <w:p w:rsidR="00A44C0E" w:rsidRPr="00A44C0E" w:rsidRDefault="00A44C0E" w:rsidP="00A44C0E">
      <w:pPr>
        <w:pStyle w:val="ConsPlusNormal"/>
        <w:ind w:firstLine="709"/>
        <w:jc w:val="both"/>
        <w:rPr>
          <w:rFonts w:ascii="Times New Roman" w:hAnsi="Times New Roman"/>
          <w:i/>
          <w:color w:val="002060"/>
          <w:sz w:val="22"/>
          <w:szCs w:val="22"/>
        </w:rPr>
      </w:pPr>
      <w:r w:rsidRPr="00A44C0E">
        <w:rPr>
          <w:rFonts w:ascii="Times New Roman" w:hAnsi="Times New Roman" w:cs="Times New Roman"/>
          <w:i/>
          <w:color w:val="002060"/>
          <w:sz w:val="22"/>
          <w:szCs w:val="22"/>
        </w:rPr>
        <w:t xml:space="preserve">3) </w:t>
      </w:r>
      <w:r w:rsidRPr="00A44C0E">
        <w:rPr>
          <w:rFonts w:ascii="Times New Roman" w:hAnsi="Times New Roman"/>
          <w:i/>
          <w:color w:val="002060"/>
          <w:sz w:val="22"/>
          <w:szCs w:val="22"/>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настоящем федеральном законе</w:t>
      </w:r>
      <w:proofErr w:type="gramStart"/>
      <w:r w:rsidRPr="00A44C0E">
        <w:rPr>
          <w:rFonts w:ascii="Times New Roman" w:hAnsi="Times New Roman"/>
          <w:i/>
          <w:color w:val="002060"/>
          <w:sz w:val="22"/>
          <w:szCs w:val="22"/>
        </w:rPr>
        <w:t>.(</w:t>
      </w:r>
      <w:proofErr w:type="spellStart"/>
      <w:proofErr w:type="gramEnd"/>
      <w:r w:rsidRPr="00A44C0E">
        <w:rPr>
          <w:rFonts w:ascii="Times New Roman" w:hAnsi="Times New Roman"/>
          <w:i/>
          <w:color w:val="002060"/>
          <w:sz w:val="22"/>
          <w:szCs w:val="22"/>
        </w:rPr>
        <w:t>внес.измен</w:t>
      </w:r>
      <w:proofErr w:type="spellEnd"/>
      <w:r w:rsidRPr="00A44C0E">
        <w:rPr>
          <w:rFonts w:ascii="Times New Roman" w:hAnsi="Times New Roman"/>
          <w:i/>
          <w:color w:val="002060"/>
          <w:sz w:val="22"/>
          <w:szCs w:val="22"/>
        </w:rPr>
        <w:t>. от 21.12.2018 г. № 83-П)</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i/>
          <w:color w:val="0070C0"/>
          <w:sz w:val="22"/>
          <w:szCs w:val="22"/>
        </w:rPr>
        <w:t>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A44C0E">
        <w:rPr>
          <w:rFonts w:ascii="Times New Roman" w:hAnsi="Times New Roman"/>
          <w:i/>
          <w:color w:val="0070C0"/>
          <w:sz w:val="22"/>
          <w:szCs w:val="22"/>
        </w:rPr>
        <w:t>.</w:t>
      </w:r>
      <w:proofErr w:type="gramEnd"/>
      <w:r w:rsidRPr="00A44C0E">
        <w:rPr>
          <w:rFonts w:ascii="Times New Roman" w:hAnsi="Times New Roman"/>
          <w:i/>
          <w:color w:val="0070C0"/>
          <w:sz w:val="22"/>
          <w:szCs w:val="22"/>
        </w:rPr>
        <w:t xml:space="preserve"> (</w:t>
      </w:r>
      <w:proofErr w:type="spellStart"/>
      <w:proofErr w:type="gramStart"/>
      <w:r w:rsidRPr="00A44C0E">
        <w:rPr>
          <w:rFonts w:ascii="Times New Roman" w:hAnsi="Times New Roman"/>
          <w:i/>
          <w:color w:val="0070C0"/>
          <w:sz w:val="22"/>
          <w:szCs w:val="22"/>
        </w:rPr>
        <w:t>и</w:t>
      </w:r>
      <w:proofErr w:type="gramEnd"/>
      <w:r w:rsidRPr="00A44C0E">
        <w:rPr>
          <w:rFonts w:ascii="Times New Roman" w:hAnsi="Times New Roman"/>
          <w:i/>
          <w:color w:val="0070C0"/>
          <w:sz w:val="22"/>
          <w:szCs w:val="22"/>
        </w:rPr>
        <w:t>зм</w:t>
      </w:r>
      <w:proofErr w:type="spellEnd"/>
      <w:r w:rsidRPr="00A44C0E">
        <w:rPr>
          <w:rFonts w:ascii="Times New Roman" w:hAnsi="Times New Roman"/>
          <w:i/>
          <w:color w:val="0070C0"/>
          <w:sz w:val="22"/>
          <w:szCs w:val="22"/>
        </w:rPr>
        <w:t xml:space="preserve"> 30.11.2021 №62)</w:t>
      </w:r>
    </w:p>
    <w:p w:rsidR="00A44C0E" w:rsidRPr="00A44C0E" w:rsidRDefault="00A44C0E" w:rsidP="00A44C0E">
      <w:pPr>
        <w:pStyle w:val="ConsPlusNormal"/>
        <w:ind w:firstLine="709"/>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9" w:name="Par177"/>
      <w:bookmarkEnd w:id="9"/>
      <w:r w:rsidRPr="00A44C0E">
        <w:rPr>
          <w:rFonts w:ascii="Times New Roman" w:hAnsi="Times New Roman" w:cs="Times New Roman"/>
          <w:sz w:val="22"/>
          <w:szCs w:val="22"/>
        </w:rPr>
        <w:t>Подраздел 9. Исчерпывающий перечень оснований для отказа в приеме документов, необходимых для предоставления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31. 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0" w:name="Par183"/>
      <w:bookmarkEnd w:id="10"/>
      <w:r w:rsidRPr="00A44C0E">
        <w:rPr>
          <w:rFonts w:ascii="Times New Roman" w:hAnsi="Times New Roman" w:cs="Times New Roman"/>
          <w:sz w:val="22"/>
          <w:szCs w:val="22"/>
        </w:rPr>
        <w:t>Подраздел 10. Исчерпывающий перечень оснований для приостановления или отказа в предоставлении муниципальной услуги</w:t>
      </w:r>
    </w:p>
    <w:p w:rsidR="00A44C0E" w:rsidRPr="00A44C0E" w:rsidRDefault="00A44C0E" w:rsidP="00A44C0E">
      <w:pPr>
        <w:pStyle w:val="ConsPlusNormal"/>
        <w:ind w:left="568"/>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Основания для приостановления предоставления муниципальной услуги не предусмотрены». (внесен</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 от 16.07.2018 г. № 46-П)</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32. </w:t>
      </w:r>
      <w:bookmarkStart w:id="11" w:name="Par188"/>
      <w:bookmarkEnd w:id="11"/>
      <w:r w:rsidRPr="00A44C0E">
        <w:rPr>
          <w:rFonts w:ascii="Times New Roman" w:hAnsi="Times New Roman" w:cs="Times New Roman"/>
          <w:sz w:val="22"/>
          <w:szCs w:val="22"/>
        </w:rPr>
        <w:t>Решение об отказе в предоставлении муниципальной услуги может быть принято в случаях, если:</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 xml:space="preserve">3)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A44C0E" w:rsidRPr="00A44C0E" w:rsidRDefault="00A44C0E" w:rsidP="00A44C0E">
      <w:pPr>
        <w:pStyle w:val="ConsPlusNormal"/>
        <w:ind w:firstLine="709"/>
        <w:jc w:val="both"/>
        <w:rPr>
          <w:rFonts w:ascii="Times New Roman" w:hAnsi="Times New Roman"/>
          <w:i/>
          <w:color w:val="0070C0"/>
          <w:sz w:val="22"/>
          <w:szCs w:val="22"/>
        </w:rPr>
      </w:pPr>
      <w:proofErr w:type="gramStart"/>
      <w:r w:rsidRPr="00A44C0E">
        <w:rPr>
          <w:rFonts w:ascii="Times New Roman" w:hAnsi="Times New Roman" w:cs="Times New Roman"/>
          <w:sz w:val="22"/>
          <w:szCs w:val="22"/>
        </w:rPr>
        <w:t>4) </w:t>
      </w:r>
      <w:r w:rsidRPr="00A44C0E">
        <w:rPr>
          <w:rFonts w:ascii="Times New Roman" w:hAnsi="Times New Roman"/>
          <w:i/>
          <w:color w:val="0070C0"/>
          <w:sz w:val="22"/>
          <w:szCs w:val="22"/>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44C0E">
        <w:rPr>
          <w:rFonts w:ascii="Times New Roman" w:hAnsi="Times New Roman"/>
          <w:i/>
          <w:color w:val="0070C0"/>
          <w:sz w:val="22"/>
          <w:szCs w:val="22"/>
        </w:rPr>
        <w:t xml:space="preserve"> земельным участком общего назначения)</w:t>
      </w:r>
    </w:p>
    <w:p w:rsidR="00A44C0E" w:rsidRPr="00A44C0E" w:rsidRDefault="00A44C0E" w:rsidP="00A44C0E">
      <w:pPr>
        <w:pStyle w:val="ConsPlusNormal"/>
        <w:ind w:firstLine="709"/>
        <w:jc w:val="both"/>
        <w:rPr>
          <w:rFonts w:ascii="Times New Roman" w:hAnsi="Times New Roman" w:cs="Times New Roman"/>
          <w:color w:val="0070C0"/>
          <w:sz w:val="22"/>
          <w:szCs w:val="22"/>
        </w:rPr>
      </w:pPr>
      <w:r w:rsidRPr="00A44C0E">
        <w:rPr>
          <w:rFonts w:ascii="Times New Roman" w:hAnsi="Times New Roman"/>
          <w:i/>
          <w:color w:val="0070C0"/>
          <w:sz w:val="22"/>
          <w:szCs w:val="22"/>
        </w:rPr>
        <w:t>4.1)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Pr="00A44C0E">
        <w:rPr>
          <w:rFonts w:ascii="Times New Roman" w:hAnsi="Times New Roman" w:cs="Times New Roman"/>
          <w:i/>
          <w:color w:val="0070C0"/>
          <w:sz w:val="22"/>
          <w:szCs w:val="22"/>
        </w:rPr>
        <w:t>;</w:t>
      </w:r>
      <w:r w:rsidRPr="00A44C0E">
        <w:rPr>
          <w:rFonts w:ascii="Times New Roman" w:hAnsi="Times New Roman" w:cs="Times New Roman"/>
          <w:i/>
          <w:color w:val="002060"/>
          <w:sz w:val="22"/>
          <w:szCs w:val="22"/>
        </w:rPr>
        <w:t xml:space="preserve"> </w:t>
      </w:r>
      <w:r w:rsidRPr="00A44C0E">
        <w:rPr>
          <w:rFonts w:ascii="Times New Roman" w:hAnsi="Times New Roman" w:cs="Times New Roman"/>
          <w:i/>
          <w:color w:val="0070C0"/>
          <w:sz w:val="22"/>
          <w:szCs w:val="22"/>
        </w:rPr>
        <w:t>(</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 г. № 62-П)</w:t>
      </w:r>
    </w:p>
    <w:p w:rsidR="00A44C0E" w:rsidRPr="00A44C0E" w:rsidRDefault="00A44C0E" w:rsidP="00A44C0E">
      <w:pPr>
        <w:pStyle w:val="ConsPlusNormal"/>
        <w:ind w:firstLine="709"/>
        <w:jc w:val="both"/>
        <w:rPr>
          <w:rFonts w:ascii="Times New Roman" w:hAnsi="Times New Roman" w:cs="Times New Roman"/>
          <w:color w:val="0070C0"/>
          <w:sz w:val="22"/>
          <w:szCs w:val="22"/>
        </w:rPr>
      </w:pPr>
      <w:proofErr w:type="gramStart"/>
      <w:r w:rsidRPr="00A44C0E">
        <w:rPr>
          <w:rFonts w:ascii="Times New Roman" w:hAnsi="Times New Roman" w:cs="Times New Roman"/>
          <w:sz w:val="22"/>
          <w:szCs w:val="22"/>
        </w:rPr>
        <w:t>5) </w:t>
      </w:r>
      <w:r w:rsidRPr="00A44C0E">
        <w:rPr>
          <w:rFonts w:ascii="Times New Roman" w:hAnsi="Times New Roman"/>
          <w:i/>
          <w:color w:val="0070C0"/>
          <w:sz w:val="22"/>
          <w:szCs w:val="22"/>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A44C0E">
        <w:rPr>
          <w:rFonts w:ascii="Times New Roman" w:hAnsi="Times New Roman"/>
          <w:i/>
          <w:color w:val="0070C0"/>
          <w:sz w:val="22"/>
          <w:szCs w:val="22"/>
        </w:rPr>
        <w:t xml:space="preserve"> </w:t>
      </w:r>
      <w:proofErr w:type="gramStart"/>
      <w:r w:rsidRPr="00A44C0E">
        <w:rPr>
          <w:rFonts w:ascii="Times New Roman" w:hAnsi="Times New Roman"/>
          <w:i/>
          <w:color w:val="0070C0"/>
          <w:sz w:val="22"/>
          <w:szCs w:val="22"/>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44C0E">
        <w:rPr>
          <w:rFonts w:ascii="Times New Roman" w:hAnsi="Times New Roman"/>
          <w:i/>
          <w:color w:val="0070C0"/>
          <w:sz w:val="22"/>
          <w:szCs w:val="22"/>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A44C0E">
        <w:rPr>
          <w:rStyle w:val="FontStyle25"/>
          <w:rFonts w:ascii="Times New Roman" w:hAnsi="Times New Roman"/>
          <w:i/>
          <w:color w:val="0070C0"/>
          <w:sz w:val="22"/>
          <w:szCs w:val="22"/>
        </w:rPr>
        <w:t>».</w:t>
      </w:r>
      <w:r w:rsidRPr="00A44C0E">
        <w:rPr>
          <w:rFonts w:ascii="Times New Roman" w:hAnsi="Times New Roman" w:cs="Times New Roman"/>
          <w:i/>
          <w:color w:val="0070C0"/>
          <w:sz w:val="22"/>
          <w:szCs w:val="22"/>
        </w:rPr>
        <w:t xml:space="preserve">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 г. № 62-П)</w:t>
      </w:r>
    </w:p>
    <w:p w:rsidR="00A44C0E" w:rsidRPr="00A44C0E" w:rsidRDefault="00A44C0E" w:rsidP="00A44C0E">
      <w:pPr>
        <w:pStyle w:val="a3"/>
        <w:jc w:val="both"/>
        <w:rPr>
          <w:rStyle w:val="FontStyle25"/>
          <w:rFonts w:ascii="Times New Roman" w:hAnsi="Times New Roman"/>
          <w:i/>
          <w:color w:val="0070C0"/>
          <w:sz w:val="22"/>
          <w:szCs w:val="22"/>
        </w:rPr>
      </w:pPr>
    </w:p>
    <w:p w:rsidR="00A44C0E" w:rsidRPr="00A44C0E" w:rsidRDefault="00A44C0E" w:rsidP="00A44C0E">
      <w:pPr>
        <w:pStyle w:val="ConsPlusNormal"/>
        <w:ind w:firstLine="709"/>
        <w:jc w:val="both"/>
        <w:rPr>
          <w:rFonts w:ascii="Times New Roman" w:hAnsi="Times New Roman" w:cs="Times New Roman"/>
          <w:color w:val="0070C0"/>
          <w:sz w:val="22"/>
          <w:szCs w:val="22"/>
        </w:rPr>
      </w:pPr>
      <w:proofErr w:type="gramStart"/>
      <w:r w:rsidRPr="00A44C0E">
        <w:rPr>
          <w:rFonts w:ascii="Times New Roman" w:hAnsi="Times New Roman" w:cs="Times New Roman"/>
          <w:sz w:val="22"/>
          <w:szCs w:val="22"/>
        </w:rPr>
        <w:t>6) </w:t>
      </w:r>
      <w:r w:rsidRPr="00A44C0E">
        <w:rPr>
          <w:rFonts w:ascii="Times New Roman" w:hAnsi="Times New Roman"/>
          <w:i/>
          <w:color w:val="0070C0"/>
          <w:sz w:val="22"/>
          <w:szCs w:val="22"/>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44C0E">
        <w:rPr>
          <w:rFonts w:ascii="Times New Roman" w:hAnsi="Times New Roman"/>
          <w:i/>
          <w:color w:val="0070C0"/>
          <w:sz w:val="22"/>
          <w:szCs w:val="22"/>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A44C0E">
        <w:rPr>
          <w:rFonts w:ascii="Times New Roman" w:hAnsi="Times New Roman" w:cs="Times New Roman"/>
          <w:i/>
          <w:color w:val="0070C0"/>
          <w:sz w:val="22"/>
          <w:szCs w:val="22"/>
        </w:rPr>
        <w:t xml:space="preserve">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 г. № 62-П)</w:t>
      </w:r>
    </w:p>
    <w:p w:rsidR="00A44C0E" w:rsidRPr="00A44C0E" w:rsidRDefault="00A44C0E" w:rsidP="00A44C0E">
      <w:pPr>
        <w:pStyle w:val="ConsPlusNormal"/>
        <w:ind w:firstLine="709"/>
        <w:jc w:val="both"/>
        <w:rPr>
          <w:rFonts w:ascii="Times New Roman" w:hAnsi="Times New Roman" w:cs="Times New Roman"/>
          <w:i/>
          <w:color w:val="0070C0"/>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7) указанный в заявлении  земельный участок является изъятым из оборота или </w:t>
      </w:r>
      <w:r w:rsidRPr="00A44C0E">
        <w:rPr>
          <w:rFonts w:ascii="Times New Roman" w:hAnsi="Times New Roman" w:cs="Times New Roman"/>
          <w:sz w:val="22"/>
          <w:szCs w:val="22"/>
        </w:rPr>
        <w:lastRenderedPageBreak/>
        <w:t>ограниченным в обороте и его предоставление не допускается на праве, указанном в заявлении о предоставлении земельного участка;</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44C0E">
        <w:rPr>
          <w:rFonts w:ascii="Times New Roman" w:hAnsi="Times New Roman" w:cs="Times New Roman"/>
          <w:sz w:val="22"/>
          <w:szCs w:val="22"/>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A44C0E">
        <w:rPr>
          <w:rFonts w:ascii="Times New Roman" w:hAnsi="Times New Roman" w:cs="Times New Roman"/>
          <w:sz w:val="22"/>
          <w:szCs w:val="22"/>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12) указанный в заявлении о предоставлении земельного участка земельный участок является предметом аукциона, </w:t>
      </w:r>
      <w:proofErr w:type="gramStart"/>
      <w:r w:rsidRPr="00A44C0E">
        <w:rPr>
          <w:rFonts w:ascii="Times New Roman" w:hAnsi="Times New Roman" w:cs="Times New Roman"/>
          <w:sz w:val="22"/>
          <w:szCs w:val="22"/>
        </w:rPr>
        <w:t>извещение</w:t>
      </w:r>
      <w:proofErr w:type="gramEnd"/>
      <w:r w:rsidRPr="00A44C0E">
        <w:rPr>
          <w:rFonts w:ascii="Times New Roman" w:hAnsi="Times New Roman" w:cs="Times New Roman"/>
          <w:sz w:val="22"/>
          <w:szCs w:val="22"/>
        </w:rPr>
        <w:t xml:space="preserve"> о проведении которого размещено в соответствии с пунктом 19 статьи 39.11 Земельного Кодекса РФ;</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13) в отношении земельного участка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w:t>
      </w:r>
      <w:proofErr w:type="gramEnd"/>
      <w:r w:rsidRPr="00A44C0E">
        <w:rPr>
          <w:rFonts w:ascii="Times New Roman" w:hAnsi="Times New Roman" w:cs="Times New Roman"/>
          <w:sz w:val="22"/>
          <w:szCs w:val="22"/>
        </w:rPr>
        <w:t xml:space="preserve"> этого аукциона по основаниям, предусмотренным пунктом 8 статьи 39.11 Земельного Кодекса РФ;</w:t>
      </w:r>
    </w:p>
    <w:p w:rsidR="00A44C0E" w:rsidRPr="00A44C0E" w:rsidRDefault="00A44C0E" w:rsidP="00A44C0E">
      <w:pPr>
        <w:pStyle w:val="ConsPlusNormal"/>
        <w:ind w:firstLine="709"/>
        <w:jc w:val="both"/>
        <w:rPr>
          <w:rFonts w:ascii="Times New Roman" w:hAnsi="Times New Roman"/>
          <w:i/>
          <w:color w:val="0070C0"/>
          <w:sz w:val="22"/>
          <w:szCs w:val="22"/>
        </w:rPr>
      </w:pPr>
      <w:r w:rsidRPr="00A44C0E">
        <w:rPr>
          <w:rFonts w:ascii="Times New Roman" w:hAnsi="Times New Roman" w:cs="Times New Roman"/>
          <w:sz w:val="22"/>
          <w:szCs w:val="22"/>
        </w:rPr>
        <w:t>14) </w:t>
      </w:r>
      <w:r w:rsidRPr="00A44C0E">
        <w:rPr>
          <w:rFonts w:ascii="Times New Roman" w:hAnsi="Times New Roman"/>
          <w:i/>
          <w:color w:val="0070C0"/>
          <w:sz w:val="22"/>
          <w:szCs w:val="22"/>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A44C0E">
        <w:rPr>
          <w:rFonts w:ascii="Times New Roman" w:hAnsi="Times New Roman" w:cs="Times New Roman"/>
          <w:i/>
          <w:color w:val="0070C0"/>
          <w:sz w:val="22"/>
          <w:szCs w:val="22"/>
        </w:rPr>
        <w:t xml:space="preserve">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 г. № 62-П)</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A44C0E" w:rsidRPr="00A44C0E" w:rsidRDefault="00A44C0E" w:rsidP="00A44C0E">
      <w:pPr>
        <w:pStyle w:val="ConsPlusNormal"/>
        <w:ind w:firstLine="709"/>
        <w:jc w:val="both"/>
        <w:rPr>
          <w:rFonts w:ascii="Times New Roman" w:hAnsi="Times New Roman"/>
          <w:i/>
          <w:color w:val="0070C0"/>
          <w:sz w:val="22"/>
          <w:szCs w:val="22"/>
        </w:rPr>
      </w:pPr>
      <w:r w:rsidRPr="00A44C0E">
        <w:rPr>
          <w:rFonts w:ascii="Times New Roman" w:hAnsi="Times New Roman" w:cs="Times New Roman"/>
          <w:sz w:val="22"/>
          <w:szCs w:val="22"/>
        </w:rPr>
        <w:t>16) </w:t>
      </w:r>
      <w:r w:rsidRPr="00A44C0E">
        <w:rPr>
          <w:rFonts w:ascii="Times New Roman" w:hAnsi="Times New Roman"/>
          <w:i/>
          <w:color w:val="0070C0"/>
          <w:sz w:val="22"/>
          <w:szCs w:val="22"/>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A44C0E">
        <w:rPr>
          <w:rFonts w:ascii="Times New Roman" w:hAnsi="Times New Roman" w:cs="Times New Roman"/>
          <w:i/>
          <w:color w:val="0070C0"/>
          <w:sz w:val="22"/>
          <w:szCs w:val="22"/>
        </w:rPr>
        <w:t xml:space="preserve">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 г. № 62-П)</w:t>
      </w:r>
    </w:p>
    <w:p w:rsidR="00A44C0E" w:rsidRPr="00A44C0E" w:rsidRDefault="00A44C0E" w:rsidP="00A44C0E">
      <w:pPr>
        <w:pStyle w:val="ConsPlusNormal"/>
        <w:ind w:firstLine="709"/>
        <w:jc w:val="both"/>
        <w:rPr>
          <w:rFonts w:ascii="Times New Roman" w:hAnsi="Times New Roman" w:cs="Times New Roman"/>
          <w:i/>
          <w:color w:val="0070C0"/>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lastRenderedPageBreak/>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19) предоставление земельного участка на заявленном виде прав не допускается;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20)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22)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(в случае если границы земельного участка подлежат уточнению в соответствии с Федеральным законом </w:t>
      </w:r>
      <w:r w:rsidRPr="00A44C0E">
        <w:rPr>
          <w:rFonts w:ascii="Times New Roman" w:hAnsi="Times New Roman" w:cs="Times New Roman"/>
          <w:i/>
          <w:color w:val="002060"/>
          <w:sz w:val="22"/>
          <w:szCs w:val="22"/>
        </w:rPr>
        <w:t>"</w:t>
      </w:r>
      <w:r w:rsidRPr="00A44C0E">
        <w:rPr>
          <w:rFonts w:ascii="Times New Roman" w:hAnsi="Times New Roman"/>
          <w:i/>
          <w:color w:val="002060"/>
          <w:spacing w:val="-4"/>
          <w:sz w:val="22"/>
          <w:szCs w:val="22"/>
        </w:rPr>
        <w:t xml:space="preserve"> О государственной регистрации недвижимости</w:t>
      </w:r>
      <w:r w:rsidRPr="00A44C0E">
        <w:rPr>
          <w:rFonts w:ascii="Times New Roman" w:hAnsi="Times New Roman" w:cs="Times New Roman"/>
          <w:i/>
          <w:color w:val="002060"/>
          <w:sz w:val="22"/>
          <w:szCs w:val="22"/>
        </w:rPr>
        <w:t xml:space="preserve"> "</w:t>
      </w:r>
      <w:r w:rsidRPr="00A44C0E">
        <w:rPr>
          <w:rFonts w:ascii="Times New Roman" w:hAnsi="Times New Roman" w:cs="Times New Roman"/>
          <w:sz w:val="22"/>
          <w:szCs w:val="22"/>
        </w:rPr>
        <w:t>)</w:t>
      </w:r>
      <w:proofErr w:type="gramStart"/>
      <w:r w:rsidRPr="00A44C0E">
        <w:rPr>
          <w:rFonts w:ascii="Times New Roman" w:hAnsi="Times New Roman" w:cs="Times New Roman"/>
          <w:sz w:val="22"/>
          <w:szCs w:val="22"/>
        </w:rPr>
        <w:t>;</w:t>
      </w:r>
      <w:r w:rsidRPr="00A44C0E">
        <w:rPr>
          <w:rFonts w:ascii="Times New Roman" w:hAnsi="Times New Roman" w:cs="Times New Roman"/>
          <w:i/>
          <w:color w:val="002060"/>
          <w:sz w:val="22"/>
          <w:szCs w:val="22"/>
        </w:rPr>
        <w:t>(</w:t>
      </w:r>
      <w:proofErr w:type="spellStart"/>
      <w:proofErr w:type="gramEnd"/>
      <w:r w:rsidRPr="00A44C0E">
        <w:rPr>
          <w:rFonts w:ascii="Times New Roman" w:hAnsi="Times New Roman" w:cs="Times New Roman"/>
          <w:i/>
          <w:color w:val="002060"/>
          <w:sz w:val="22"/>
          <w:szCs w:val="22"/>
        </w:rPr>
        <w:t>внес.измен</w:t>
      </w:r>
      <w:proofErr w:type="spellEnd"/>
      <w:r w:rsidRPr="00A44C0E">
        <w:rPr>
          <w:rFonts w:ascii="Times New Roman" w:hAnsi="Times New Roman" w:cs="Times New Roman"/>
          <w:i/>
          <w:color w:val="002060"/>
          <w:sz w:val="22"/>
          <w:szCs w:val="22"/>
        </w:rPr>
        <w:t>. от 08.10.2018 г. № 69-П)</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Style w:val="FontStyle25"/>
          <w:rFonts w:ascii="Times New Roman" w:hAnsi="Times New Roman"/>
          <w:i/>
          <w:color w:val="0070C0"/>
          <w:sz w:val="22"/>
          <w:szCs w:val="22"/>
        </w:rPr>
        <w:t xml:space="preserve">22.1) </w:t>
      </w:r>
      <w:r w:rsidRPr="00A44C0E">
        <w:rPr>
          <w:rFonts w:ascii="Times New Roman" w:hAnsi="Times New Roman"/>
          <w:i/>
          <w:color w:val="0070C0"/>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23) в отношении земельного участка, указанного в заявлении, не установлен вид разрешенного использования  (в случае если границы земельного участка подлежат уточнению в соответствии с Федеральным законом </w:t>
      </w:r>
      <w:r w:rsidRPr="00A44C0E">
        <w:rPr>
          <w:rFonts w:ascii="Times New Roman" w:hAnsi="Times New Roman" w:cs="Times New Roman"/>
          <w:i/>
          <w:color w:val="002060"/>
          <w:sz w:val="22"/>
          <w:szCs w:val="22"/>
        </w:rPr>
        <w:t>"</w:t>
      </w:r>
      <w:r w:rsidRPr="00A44C0E">
        <w:rPr>
          <w:rFonts w:ascii="Times New Roman" w:hAnsi="Times New Roman"/>
          <w:i/>
          <w:color w:val="002060"/>
          <w:spacing w:val="-4"/>
          <w:sz w:val="22"/>
          <w:szCs w:val="22"/>
        </w:rPr>
        <w:t xml:space="preserve"> О государственной регистрации недвижимости</w:t>
      </w:r>
      <w:r w:rsidRPr="00A44C0E">
        <w:rPr>
          <w:rFonts w:ascii="Times New Roman" w:hAnsi="Times New Roman" w:cs="Times New Roman"/>
          <w:i/>
          <w:color w:val="002060"/>
          <w:sz w:val="22"/>
          <w:szCs w:val="22"/>
        </w:rPr>
        <w:t xml:space="preserve"> "</w:t>
      </w:r>
      <w:r w:rsidRPr="00A44C0E">
        <w:rPr>
          <w:rFonts w:ascii="Times New Roman" w:hAnsi="Times New Roman" w:cs="Times New Roman"/>
          <w:sz w:val="22"/>
          <w:szCs w:val="22"/>
        </w:rPr>
        <w:t>)</w:t>
      </w:r>
      <w:proofErr w:type="gramStart"/>
      <w:r w:rsidRPr="00A44C0E">
        <w:rPr>
          <w:rFonts w:ascii="Times New Roman" w:hAnsi="Times New Roman" w:cs="Times New Roman"/>
          <w:sz w:val="22"/>
          <w:szCs w:val="22"/>
        </w:rPr>
        <w:t>;</w:t>
      </w:r>
      <w:r w:rsidRPr="00A44C0E">
        <w:rPr>
          <w:rFonts w:ascii="Times New Roman" w:hAnsi="Times New Roman" w:cs="Times New Roman"/>
          <w:i/>
          <w:color w:val="002060"/>
          <w:sz w:val="22"/>
          <w:szCs w:val="22"/>
        </w:rPr>
        <w:t>(</w:t>
      </w:r>
      <w:proofErr w:type="spellStart"/>
      <w:proofErr w:type="gramEnd"/>
      <w:r w:rsidRPr="00A44C0E">
        <w:rPr>
          <w:rFonts w:ascii="Times New Roman" w:hAnsi="Times New Roman" w:cs="Times New Roman"/>
          <w:i/>
          <w:color w:val="002060"/>
          <w:sz w:val="22"/>
          <w:szCs w:val="22"/>
        </w:rPr>
        <w:t>внес.измен</w:t>
      </w:r>
      <w:proofErr w:type="spellEnd"/>
      <w:r w:rsidRPr="00A44C0E">
        <w:rPr>
          <w:rFonts w:ascii="Times New Roman" w:hAnsi="Times New Roman" w:cs="Times New Roman"/>
          <w:i/>
          <w:color w:val="002060"/>
          <w:sz w:val="22"/>
          <w:szCs w:val="22"/>
        </w:rPr>
        <w:t>. от 08.10.2018 г. № 69-П)</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color w:val="0070C0"/>
          <w:sz w:val="22"/>
          <w:szCs w:val="22"/>
        </w:rPr>
        <w:t>24)</w:t>
      </w:r>
      <w:r w:rsidRPr="00A44C0E">
        <w:rPr>
          <w:rFonts w:ascii="Times New Roman" w:hAnsi="Times New Roman" w:cs="Times New Roman"/>
          <w:sz w:val="22"/>
          <w:szCs w:val="22"/>
        </w:rPr>
        <w:t> </w:t>
      </w:r>
      <w:r w:rsidRPr="00A44C0E">
        <w:rPr>
          <w:rFonts w:ascii="Times New Roman" w:hAnsi="Times New Roman" w:cs="Times New Roman"/>
          <w:i/>
          <w:color w:val="0070C0"/>
          <w:sz w:val="22"/>
          <w:szCs w:val="22"/>
        </w:rPr>
        <w:t>исключен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03.07.2020г. № 62-П)</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24) исключен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03.07.2020г. № 62-П)</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cs="Times New Roman"/>
          <w:i/>
          <w:color w:val="0070C0"/>
          <w:sz w:val="22"/>
          <w:szCs w:val="22"/>
        </w:rPr>
        <w:t>25) исключен (</w:t>
      </w:r>
      <w:proofErr w:type="spellStart"/>
      <w:r w:rsidRPr="00A44C0E">
        <w:rPr>
          <w:rFonts w:ascii="Times New Roman" w:hAnsi="Times New Roman" w:cs="Times New Roman"/>
          <w:i/>
          <w:color w:val="0070C0"/>
          <w:sz w:val="22"/>
          <w:szCs w:val="22"/>
        </w:rPr>
        <w:t>внес</w:t>
      </w:r>
      <w:proofErr w:type="gramStart"/>
      <w:r w:rsidRPr="00A44C0E">
        <w:rPr>
          <w:rFonts w:ascii="Times New Roman" w:hAnsi="Times New Roman" w:cs="Times New Roman"/>
          <w:i/>
          <w:color w:val="0070C0"/>
          <w:sz w:val="22"/>
          <w:szCs w:val="22"/>
        </w:rPr>
        <w:t>.и</w:t>
      </w:r>
      <w:proofErr w:type="gramEnd"/>
      <w:r w:rsidRPr="00A44C0E">
        <w:rPr>
          <w:rFonts w:ascii="Times New Roman" w:hAnsi="Times New Roman" w:cs="Times New Roman"/>
          <w:i/>
          <w:color w:val="0070C0"/>
          <w:sz w:val="22"/>
          <w:szCs w:val="22"/>
        </w:rPr>
        <w:t>змен</w:t>
      </w:r>
      <w:proofErr w:type="spellEnd"/>
      <w:r w:rsidRPr="00A44C0E">
        <w:rPr>
          <w:rFonts w:ascii="Times New Roman" w:hAnsi="Times New Roman" w:cs="Times New Roman"/>
          <w:i/>
          <w:color w:val="0070C0"/>
          <w:sz w:val="22"/>
          <w:szCs w:val="22"/>
        </w:rPr>
        <w:t>. от 03.07.2020г. № 62-П)</w:t>
      </w:r>
    </w:p>
    <w:p w:rsidR="00A44C0E" w:rsidRPr="00A44C0E" w:rsidRDefault="00A44C0E" w:rsidP="00A44C0E">
      <w:pPr>
        <w:pStyle w:val="ConsPlusNormal"/>
        <w:ind w:firstLine="709"/>
        <w:jc w:val="both"/>
        <w:rPr>
          <w:rFonts w:ascii="Times New Roman" w:hAnsi="Times New Roman" w:cs="Times New Roman"/>
          <w:i/>
          <w:color w:val="002060"/>
          <w:sz w:val="22"/>
          <w:szCs w:val="22"/>
        </w:rPr>
      </w:pPr>
      <w:r w:rsidRPr="00A44C0E">
        <w:rPr>
          <w:rFonts w:ascii="Times New Roman" w:hAnsi="Times New Roman"/>
          <w:i/>
          <w:color w:val="0070C0"/>
          <w:sz w:val="22"/>
          <w:szCs w:val="22"/>
        </w:rPr>
        <w:t xml:space="preserve">26) земельный участок, который предстоит образовать, не может быть предоставлен заявителю по основаниям, указанным в </w:t>
      </w:r>
      <w:hyperlink r:id="rId10" w:history="1">
        <w:r w:rsidRPr="00A44C0E">
          <w:rPr>
            <w:rFonts w:ascii="Times New Roman" w:hAnsi="Times New Roman"/>
            <w:i/>
            <w:color w:val="0070C0"/>
            <w:sz w:val="22"/>
            <w:szCs w:val="22"/>
          </w:rPr>
          <w:t>подпунктах 1</w:t>
        </w:r>
      </w:hyperlink>
      <w:r w:rsidRPr="00A44C0E">
        <w:rPr>
          <w:rFonts w:ascii="Times New Roman" w:hAnsi="Times New Roman"/>
          <w:i/>
          <w:color w:val="0070C0"/>
          <w:sz w:val="22"/>
          <w:szCs w:val="22"/>
        </w:rPr>
        <w:t xml:space="preserve"> - </w:t>
      </w:r>
      <w:hyperlink r:id="rId11" w:history="1">
        <w:r w:rsidRPr="00A44C0E">
          <w:rPr>
            <w:rFonts w:ascii="Times New Roman" w:hAnsi="Times New Roman"/>
            <w:i/>
            <w:color w:val="0070C0"/>
            <w:sz w:val="22"/>
            <w:szCs w:val="22"/>
          </w:rPr>
          <w:t>13</w:t>
        </w:r>
      </w:hyperlink>
      <w:r w:rsidRPr="00A44C0E">
        <w:rPr>
          <w:rFonts w:ascii="Times New Roman" w:hAnsi="Times New Roman"/>
          <w:i/>
          <w:color w:val="0070C0"/>
          <w:sz w:val="22"/>
          <w:szCs w:val="22"/>
        </w:rPr>
        <w:t xml:space="preserve">, </w:t>
      </w:r>
      <w:hyperlink r:id="rId12" w:history="1">
        <w:r w:rsidRPr="00A44C0E">
          <w:rPr>
            <w:rFonts w:ascii="Times New Roman" w:hAnsi="Times New Roman"/>
            <w:i/>
            <w:color w:val="0070C0"/>
            <w:sz w:val="22"/>
            <w:szCs w:val="22"/>
          </w:rPr>
          <w:t>14.1</w:t>
        </w:r>
      </w:hyperlink>
      <w:r w:rsidRPr="00A44C0E">
        <w:rPr>
          <w:rFonts w:ascii="Times New Roman" w:hAnsi="Times New Roman"/>
          <w:i/>
          <w:color w:val="0070C0"/>
          <w:sz w:val="22"/>
          <w:szCs w:val="22"/>
        </w:rPr>
        <w:t xml:space="preserve"> - </w:t>
      </w:r>
      <w:hyperlink r:id="rId13" w:history="1">
        <w:r w:rsidRPr="00A44C0E">
          <w:rPr>
            <w:rFonts w:ascii="Times New Roman" w:hAnsi="Times New Roman"/>
            <w:i/>
            <w:color w:val="0070C0"/>
            <w:sz w:val="22"/>
            <w:szCs w:val="22"/>
          </w:rPr>
          <w:t>19</w:t>
        </w:r>
      </w:hyperlink>
      <w:r w:rsidRPr="00A44C0E">
        <w:rPr>
          <w:rFonts w:ascii="Times New Roman" w:hAnsi="Times New Roman"/>
          <w:i/>
          <w:color w:val="0070C0"/>
          <w:sz w:val="22"/>
          <w:szCs w:val="22"/>
        </w:rPr>
        <w:t xml:space="preserve">, </w:t>
      </w:r>
      <w:hyperlink r:id="rId14" w:history="1">
        <w:r w:rsidRPr="00A44C0E">
          <w:rPr>
            <w:rFonts w:ascii="Times New Roman" w:hAnsi="Times New Roman"/>
            <w:i/>
            <w:color w:val="0070C0"/>
            <w:sz w:val="22"/>
            <w:szCs w:val="22"/>
          </w:rPr>
          <w:t>22</w:t>
        </w:r>
      </w:hyperlink>
      <w:r w:rsidRPr="00A44C0E">
        <w:rPr>
          <w:rFonts w:ascii="Times New Roman" w:hAnsi="Times New Roman"/>
          <w:i/>
          <w:color w:val="0070C0"/>
          <w:sz w:val="22"/>
          <w:szCs w:val="22"/>
        </w:rPr>
        <w:t xml:space="preserve"> и </w:t>
      </w:r>
      <w:hyperlink r:id="rId15" w:history="1">
        <w:r w:rsidRPr="00A44C0E">
          <w:rPr>
            <w:rFonts w:ascii="Times New Roman" w:hAnsi="Times New Roman"/>
            <w:i/>
            <w:color w:val="0070C0"/>
            <w:sz w:val="22"/>
            <w:szCs w:val="22"/>
          </w:rPr>
          <w:t>23 статьи 39.16</w:t>
        </w:r>
      </w:hyperlink>
      <w:r w:rsidRPr="00A44C0E">
        <w:rPr>
          <w:rFonts w:ascii="Times New Roman" w:hAnsi="Times New Roman"/>
          <w:i/>
          <w:color w:val="0070C0"/>
          <w:sz w:val="22"/>
          <w:szCs w:val="22"/>
        </w:rPr>
        <w:t xml:space="preserve"> Земельного  Кодекса.</w:t>
      </w:r>
      <w:r w:rsidRPr="00A44C0E">
        <w:rPr>
          <w:rFonts w:ascii="Times New Roman" w:hAnsi="Times New Roman" w:cs="Times New Roman"/>
          <w:i/>
          <w:color w:val="002060"/>
          <w:sz w:val="22"/>
          <w:szCs w:val="22"/>
        </w:rPr>
        <w:t xml:space="preserve"> (</w:t>
      </w:r>
      <w:proofErr w:type="spellStart"/>
      <w:r w:rsidRPr="00A44C0E">
        <w:rPr>
          <w:rFonts w:ascii="Times New Roman" w:hAnsi="Times New Roman" w:cs="Times New Roman"/>
          <w:i/>
          <w:color w:val="002060"/>
          <w:sz w:val="22"/>
          <w:szCs w:val="22"/>
        </w:rPr>
        <w:t>внес</w:t>
      </w:r>
      <w:proofErr w:type="gramStart"/>
      <w:r w:rsidRPr="00A44C0E">
        <w:rPr>
          <w:rFonts w:ascii="Times New Roman" w:hAnsi="Times New Roman" w:cs="Times New Roman"/>
          <w:i/>
          <w:color w:val="002060"/>
          <w:sz w:val="22"/>
          <w:szCs w:val="22"/>
        </w:rPr>
        <w:t>.и</w:t>
      </w:r>
      <w:proofErr w:type="gramEnd"/>
      <w:r w:rsidRPr="00A44C0E">
        <w:rPr>
          <w:rFonts w:ascii="Times New Roman" w:hAnsi="Times New Roman" w:cs="Times New Roman"/>
          <w:i/>
          <w:color w:val="002060"/>
          <w:sz w:val="22"/>
          <w:szCs w:val="22"/>
        </w:rPr>
        <w:t>змен</w:t>
      </w:r>
      <w:proofErr w:type="spellEnd"/>
      <w:r w:rsidRPr="00A44C0E">
        <w:rPr>
          <w:rFonts w:ascii="Times New Roman" w:hAnsi="Times New Roman" w:cs="Times New Roman"/>
          <w:i/>
          <w:color w:val="002060"/>
          <w:sz w:val="22"/>
          <w:szCs w:val="22"/>
        </w:rPr>
        <w:t>. от 30.04.2019 г. № 29-П)</w:t>
      </w:r>
    </w:p>
    <w:p w:rsidR="00A44C0E" w:rsidRPr="00A44C0E" w:rsidRDefault="00A44C0E" w:rsidP="00A44C0E">
      <w:pPr>
        <w:pStyle w:val="ConsPlusNormal"/>
        <w:ind w:firstLine="709"/>
        <w:jc w:val="both"/>
        <w:rPr>
          <w:rFonts w:ascii="Times New Roman" w:hAnsi="Times New Roman"/>
          <w:i/>
          <w:color w:val="0070C0"/>
          <w:sz w:val="22"/>
          <w:szCs w:val="22"/>
        </w:rPr>
      </w:pPr>
      <w:proofErr w:type="gramStart"/>
      <w:r w:rsidRPr="00A44C0E">
        <w:rPr>
          <w:rStyle w:val="FontStyle25"/>
          <w:rFonts w:ascii="Times New Roman" w:hAnsi="Times New Roman"/>
          <w:i/>
          <w:color w:val="0070C0"/>
          <w:sz w:val="22"/>
          <w:szCs w:val="22"/>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44C0E">
        <w:rPr>
          <w:rStyle w:val="FontStyle25"/>
          <w:rFonts w:ascii="Times New Roman" w:hAnsi="Times New Roman"/>
          <w:i/>
          <w:color w:val="0070C0"/>
          <w:sz w:val="22"/>
          <w:szCs w:val="22"/>
        </w:rPr>
        <w:t xml:space="preserve"> 14 указанного Федерального закона</w:t>
      </w:r>
      <w:proofErr w:type="gramStart"/>
      <w:r w:rsidRPr="00A44C0E">
        <w:rPr>
          <w:rStyle w:val="FontStyle25"/>
          <w:rFonts w:ascii="Times New Roman" w:hAnsi="Times New Roman"/>
          <w:i/>
          <w:color w:val="0070C0"/>
          <w:sz w:val="22"/>
          <w:szCs w:val="22"/>
        </w:rPr>
        <w:t>.</w:t>
      </w:r>
      <w:proofErr w:type="gramEnd"/>
      <w:r w:rsidRPr="00A44C0E">
        <w:rPr>
          <w:rStyle w:val="FontStyle25"/>
          <w:rFonts w:ascii="Times New Roman" w:hAnsi="Times New Roman"/>
          <w:i/>
          <w:color w:val="0070C0"/>
          <w:sz w:val="22"/>
          <w:szCs w:val="22"/>
        </w:rPr>
        <w:t xml:space="preserve"> (</w:t>
      </w:r>
      <w:proofErr w:type="spellStart"/>
      <w:proofErr w:type="gramStart"/>
      <w:r w:rsidRPr="00A44C0E">
        <w:rPr>
          <w:rStyle w:val="FontStyle25"/>
          <w:rFonts w:ascii="Times New Roman" w:hAnsi="Times New Roman"/>
          <w:i/>
          <w:color w:val="0070C0"/>
          <w:sz w:val="22"/>
          <w:szCs w:val="22"/>
        </w:rPr>
        <w:t>и</w:t>
      </w:r>
      <w:proofErr w:type="gramEnd"/>
      <w:r w:rsidRPr="00A44C0E">
        <w:rPr>
          <w:rStyle w:val="FontStyle25"/>
          <w:rFonts w:ascii="Times New Roman" w:hAnsi="Times New Roman"/>
          <w:i/>
          <w:color w:val="0070C0"/>
          <w:sz w:val="22"/>
          <w:szCs w:val="22"/>
        </w:rPr>
        <w:t>зм</w:t>
      </w:r>
      <w:proofErr w:type="spellEnd"/>
      <w:r w:rsidRPr="00A44C0E">
        <w:rPr>
          <w:rStyle w:val="FontStyle25"/>
          <w:rFonts w:ascii="Times New Roman" w:hAnsi="Times New Roman"/>
          <w:i/>
          <w:color w:val="0070C0"/>
          <w:sz w:val="22"/>
          <w:szCs w:val="22"/>
        </w:rPr>
        <w:t xml:space="preserve"> 09.09.2021 №38)</w:t>
      </w:r>
    </w:p>
    <w:p w:rsidR="00A44C0E" w:rsidRPr="00A44C0E" w:rsidRDefault="00A44C0E" w:rsidP="00A44C0E">
      <w:pPr>
        <w:pStyle w:val="ConsPlusNormal"/>
        <w:ind w:firstLine="709"/>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2" w:name="Par194"/>
      <w:bookmarkStart w:id="13" w:name="Par199"/>
      <w:bookmarkEnd w:id="12"/>
      <w:bookmarkEnd w:id="13"/>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Подраздел 11. Размер платы, взимаемой с заявителя при предоставлении муниципальной услуги</w:t>
      </w:r>
    </w:p>
    <w:p w:rsidR="00A44C0E" w:rsidRPr="00A44C0E" w:rsidRDefault="00A44C0E" w:rsidP="00A44C0E">
      <w:pPr>
        <w:pStyle w:val="ConsPlusNormal"/>
        <w:jc w:val="center"/>
        <w:outlineLvl w:val="2"/>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34. Муниципальная услуга предоставляется бесплатно.</w:t>
      </w:r>
    </w:p>
    <w:p w:rsidR="00A44C0E" w:rsidRPr="00A44C0E" w:rsidRDefault="00A44C0E" w:rsidP="00A44C0E">
      <w:pPr>
        <w:pStyle w:val="ConsPlusNormal"/>
        <w:ind w:firstLine="709"/>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4" w:name="Par204"/>
      <w:bookmarkEnd w:id="14"/>
      <w:r w:rsidRPr="00A44C0E">
        <w:rPr>
          <w:rFonts w:ascii="Times New Roman" w:hAnsi="Times New Roman" w:cs="Times New Roman"/>
          <w:sz w:val="22"/>
          <w:szCs w:val="22"/>
        </w:rPr>
        <w:t>Подраздел 12. Максимальный срок ожидания в очереди при подаче заявления и при получении результата предоставления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35.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5" w:name="Par216"/>
      <w:bookmarkEnd w:id="15"/>
      <w:r w:rsidRPr="00A44C0E">
        <w:rPr>
          <w:rFonts w:ascii="Times New Roman" w:hAnsi="Times New Roman" w:cs="Times New Roman"/>
          <w:sz w:val="22"/>
          <w:szCs w:val="22"/>
        </w:rPr>
        <w:t>Подраздел 13. Срок регистрации заявления, в том числе в форме</w:t>
      </w:r>
    </w:p>
    <w:p w:rsidR="00A44C0E" w:rsidRPr="00A44C0E" w:rsidRDefault="00A44C0E" w:rsidP="00A44C0E">
      <w:pPr>
        <w:pStyle w:val="ConsPlusNormal"/>
        <w:jc w:val="center"/>
        <w:outlineLvl w:val="2"/>
        <w:rPr>
          <w:rFonts w:ascii="Times New Roman" w:hAnsi="Times New Roman" w:cs="Times New Roman"/>
          <w:sz w:val="22"/>
          <w:szCs w:val="22"/>
        </w:rPr>
      </w:pPr>
      <w:r w:rsidRPr="00A44C0E">
        <w:rPr>
          <w:rFonts w:ascii="Times New Roman" w:hAnsi="Times New Roman" w:cs="Times New Roman"/>
          <w:sz w:val="22"/>
          <w:szCs w:val="22"/>
        </w:rPr>
        <w:t xml:space="preserve"> электронного документа</w:t>
      </w:r>
    </w:p>
    <w:p w:rsidR="00A44C0E" w:rsidRPr="00A44C0E" w:rsidRDefault="00A44C0E" w:rsidP="00A44C0E">
      <w:pPr>
        <w:pStyle w:val="ConsPlusNormal"/>
        <w:jc w:val="center"/>
        <w:outlineLvl w:val="2"/>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36. Регистрация заявления и прилагаемых документов, представленных заявителем на личном приеме, осуществляется в течение15 минут.</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37.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пунктами 18, 22 настоящего Административного регламента, по окончании рабочего времени.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6" w:name="Par222"/>
      <w:bookmarkEnd w:id="16"/>
      <w:r w:rsidRPr="00A44C0E">
        <w:rPr>
          <w:rFonts w:ascii="Times New Roman" w:hAnsi="Times New Roman" w:cs="Times New Roman"/>
          <w:sz w:val="22"/>
          <w:szCs w:val="22"/>
        </w:rPr>
        <w:t xml:space="preserve">Подраздел 15. Требования к помещениям, в которых предоставляется муниципальная услуга </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38. </w:t>
      </w:r>
      <w:proofErr w:type="gramStart"/>
      <w:r w:rsidRPr="00A44C0E">
        <w:rPr>
          <w:rFonts w:ascii="Times New Roman" w:hAnsi="Times New Roman" w:cs="Times New Roman"/>
          <w:sz w:val="22"/>
          <w:szCs w:val="22"/>
        </w:rPr>
        <w:t xml:space="preserve">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A44C0E">
        <w:rPr>
          <w:rFonts w:ascii="Times New Roman" w:hAnsi="Times New Roman" w:cs="Times New Roman"/>
          <w:sz w:val="22"/>
          <w:szCs w:val="22"/>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A44C0E" w:rsidRPr="00A44C0E" w:rsidRDefault="00A44C0E" w:rsidP="00A44C0E">
      <w:pPr>
        <w:pStyle w:val="ConsPlusNormal"/>
        <w:ind w:firstLine="709"/>
        <w:jc w:val="both"/>
        <w:rPr>
          <w:rFonts w:ascii="Times New Roman" w:hAnsi="Times New Roman" w:cs="Times New Roman"/>
          <w:i/>
          <w:color w:val="0070C0"/>
          <w:sz w:val="22"/>
          <w:szCs w:val="22"/>
        </w:rPr>
      </w:pPr>
      <w:r w:rsidRPr="00A44C0E">
        <w:rPr>
          <w:rFonts w:ascii="Times New Roman" w:hAnsi="Times New Roman"/>
          <w:i/>
          <w:color w:val="0070C0"/>
          <w:sz w:val="22"/>
          <w:szCs w:val="22"/>
          <w:shd w:val="clear" w:color="auto" w:fill="FFFFFF"/>
        </w:rPr>
        <w:t>Помещения должны отвечать требованиям действующего законодательства Российской Федерации о социальной защите инвалидов, для беспрепятственного доступа к объектам инженерной и социальной инфраструктуры</w:t>
      </w:r>
      <w:proofErr w:type="gramStart"/>
      <w:r w:rsidRPr="00A44C0E">
        <w:rPr>
          <w:rStyle w:val="FontStyle25"/>
          <w:rFonts w:ascii="Times New Roman" w:hAnsi="Times New Roman"/>
          <w:i/>
          <w:color w:val="0070C0"/>
          <w:sz w:val="22"/>
          <w:szCs w:val="22"/>
        </w:rPr>
        <w:t>.(</w:t>
      </w:r>
      <w:proofErr w:type="gramEnd"/>
      <w:r w:rsidRPr="00A44C0E">
        <w:rPr>
          <w:rStyle w:val="FontStyle25"/>
          <w:rFonts w:ascii="Times New Roman" w:hAnsi="Times New Roman"/>
          <w:i/>
          <w:color w:val="0070C0"/>
          <w:sz w:val="22"/>
          <w:szCs w:val="22"/>
        </w:rPr>
        <w:t>внесен.измен. от 09.11.2020 г. № 87-П)</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39. Места для приема заявителей должны быть оборудованы информационными табличками (вывесками) с указанием:</w:t>
      </w:r>
    </w:p>
    <w:p w:rsidR="00A44C0E" w:rsidRPr="00A44C0E" w:rsidRDefault="00A44C0E" w:rsidP="00A44C0E">
      <w:pPr>
        <w:pStyle w:val="ConsPlusNormal"/>
        <w:ind w:firstLine="709"/>
        <w:jc w:val="both"/>
        <w:rPr>
          <w:rFonts w:ascii="Times New Roman" w:hAnsi="Times New Roman" w:cs="Times New Roman"/>
          <w:sz w:val="22"/>
          <w:szCs w:val="22"/>
        </w:rPr>
      </w:pPr>
      <w:proofErr w:type="gramStart"/>
      <w:r w:rsidRPr="00A44C0E">
        <w:rPr>
          <w:rFonts w:ascii="Times New Roman" w:hAnsi="Times New Roman" w:cs="Times New Roman"/>
          <w:sz w:val="22"/>
          <w:szCs w:val="22"/>
        </w:rPr>
        <w:t>1) номера кабинета, окна (киоска) приема (выдачи) документов (информации);</w:t>
      </w:r>
      <w:proofErr w:type="gramEnd"/>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 фамилии, имени, отчества и должности специалиста, должностного лица учреждения.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Места для приема заявителей должны быть оборудованы стульями, столами (стойками), канцелярскими принадлежностями.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Помещения, предназначенные для приема заявителей, оборудуются информационными стендами, на которых размещается следующая информация: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 извлечения из нормативных правовых актов, содержащих нормы, регулирующие деятельность по предоставлению муниципальной услуги;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 образец заполнения заявления и перечень документов, необходимых для предоставления муниципальной услуги;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 xml:space="preserve">3) сведения о местонахождении, справочных телефонах, адресах </w:t>
      </w:r>
      <w:r w:rsidRPr="00A44C0E">
        <w:rPr>
          <w:rFonts w:ascii="Times New Roman" w:hAnsi="Times New Roman" w:cs="Times New Roman"/>
          <w:sz w:val="22"/>
          <w:szCs w:val="22"/>
        </w:rPr>
        <w:br/>
        <w:t>интернет-сайта, электронной почты Администрации;</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4) краткое изложение процедуры предоставления муниципальной услуги в текстовом виде и в виде блок-схемы;</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5) текст Административного регламента;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jc w:val="center"/>
        <w:outlineLvl w:val="2"/>
        <w:rPr>
          <w:rFonts w:ascii="Times New Roman" w:hAnsi="Times New Roman" w:cs="Times New Roman"/>
          <w:sz w:val="22"/>
          <w:szCs w:val="22"/>
        </w:rPr>
      </w:pPr>
      <w:bookmarkStart w:id="17" w:name="Par252"/>
      <w:bookmarkEnd w:id="17"/>
      <w:r w:rsidRPr="00A44C0E">
        <w:rPr>
          <w:rFonts w:ascii="Times New Roman" w:hAnsi="Times New Roman" w:cs="Times New Roman"/>
          <w:sz w:val="22"/>
          <w:szCs w:val="22"/>
        </w:rPr>
        <w:t>Подраздел 16. Показатели доступности и качества муниципальной услуги</w:t>
      </w:r>
    </w:p>
    <w:p w:rsidR="00A44C0E" w:rsidRPr="00A44C0E" w:rsidRDefault="00A44C0E" w:rsidP="00A44C0E">
      <w:pPr>
        <w:pStyle w:val="ConsPlusNormal"/>
        <w:ind w:firstLine="540"/>
        <w:jc w:val="both"/>
        <w:rPr>
          <w:rFonts w:ascii="Times New Roman" w:hAnsi="Times New Roman" w:cs="Times New Roman"/>
          <w:sz w:val="22"/>
          <w:szCs w:val="22"/>
        </w:rPr>
      </w:pP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40. Показателями доступности и качества муниципальной услуги являются:</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lastRenderedPageBreak/>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A44C0E" w:rsidRPr="00A44C0E" w:rsidRDefault="00A44C0E" w:rsidP="00A44C0E">
      <w:pPr>
        <w:pStyle w:val="ConsPlusNormal"/>
        <w:ind w:firstLine="709"/>
        <w:jc w:val="both"/>
        <w:rPr>
          <w:rFonts w:ascii="Times New Roman" w:hAnsi="Times New Roman" w:cs="Times New Roman"/>
          <w:sz w:val="22"/>
          <w:szCs w:val="22"/>
        </w:rPr>
      </w:pPr>
      <w:r w:rsidRPr="00A44C0E">
        <w:rPr>
          <w:rFonts w:ascii="Times New Roman" w:hAnsi="Times New Roman" w:cs="Times New Roman"/>
          <w:sz w:val="22"/>
          <w:szCs w:val="22"/>
        </w:rPr>
        <w:t>41.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двух, продолжительностью не более 30 минут каждое.</w:t>
      </w:r>
    </w:p>
    <w:p w:rsidR="00A44C0E" w:rsidRPr="00A44C0E" w:rsidRDefault="00A44C0E" w:rsidP="00A44C0E">
      <w:pPr>
        <w:autoSpaceDE w:val="0"/>
        <w:autoSpaceDN w:val="0"/>
        <w:adjustRightInd w:val="0"/>
        <w:spacing w:after="0" w:line="240" w:lineRule="auto"/>
        <w:ind w:firstLine="709"/>
        <w:jc w:val="both"/>
        <w:rPr>
          <w:rFonts w:ascii="Times New Roman" w:hAnsi="Times New Roman"/>
        </w:rPr>
      </w:pPr>
      <w:r w:rsidRPr="00A44C0E">
        <w:rPr>
          <w:rFonts w:ascii="Times New Roman" w:hAnsi="Times New Roman"/>
        </w:rPr>
        <w:t>42. Заявителям предоставляется возможность получения муниципальной услуги в МФЦ.</w:t>
      </w:r>
    </w:p>
    <w:p w:rsidR="00A44C0E" w:rsidRPr="00A44C0E" w:rsidRDefault="00A44C0E" w:rsidP="00A44C0E">
      <w:pPr>
        <w:pStyle w:val="ConsPlusNormal"/>
        <w:ind w:firstLine="709"/>
        <w:jc w:val="both"/>
        <w:rPr>
          <w:rFonts w:ascii="Times New Roman" w:hAnsi="Times New Roman" w:cs="Times New Roman"/>
          <w:sz w:val="22"/>
          <w:szCs w:val="22"/>
        </w:rPr>
      </w:pPr>
    </w:p>
    <w:p w:rsidR="00151150" w:rsidRPr="00A44C0E" w:rsidRDefault="00151150"/>
    <w:sectPr w:rsidR="00151150" w:rsidRPr="00A44C0E" w:rsidSect="00151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4C0E"/>
    <w:rsid w:val="00151150"/>
    <w:rsid w:val="00A4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0E"/>
    <w:rPr>
      <w:rFonts w:ascii="Calibri" w:eastAsia="Calibri" w:hAnsi="Calibri" w:cs="Times New Roman"/>
    </w:rPr>
  </w:style>
  <w:style w:type="paragraph" w:styleId="1">
    <w:name w:val="heading 1"/>
    <w:aliases w:val="Глава"/>
    <w:basedOn w:val="a"/>
    <w:next w:val="a"/>
    <w:link w:val="10"/>
    <w:qFormat/>
    <w:rsid w:val="00A44C0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44C0E"/>
    <w:rPr>
      <w:rFonts w:ascii="Arial" w:eastAsia="Times New Roman" w:hAnsi="Arial" w:cs="Arial"/>
      <w:b/>
      <w:bCs/>
      <w:kern w:val="32"/>
      <w:sz w:val="32"/>
      <w:szCs w:val="32"/>
      <w:lang w:eastAsia="ru-RU"/>
    </w:rPr>
  </w:style>
  <w:style w:type="paragraph" w:customStyle="1" w:styleId="ConsPlusNormal">
    <w:name w:val="ConsPlusNormal"/>
    <w:rsid w:val="00A44C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5">
    <w:name w:val="Font Style25"/>
    <w:basedOn w:val="a0"/>
    <w:rsid w:val="00A44C0E"/>
    <w:rPr>
      <w:rFonts w:ascii="Sylfaen" w:hAnsi="Sylfaen" w:cs="Sylfaen"/>
      <w:sz w:val="24"/>
      <w:szCs w:val="24"/>
    </w:rPr>
  </w:style>
  <w:style w:type="paragraph" w:styleId="a3">
    <w:name w:val="No Spacing"/>
    <w:uiPriority w:val="1"/>
    <w:qFormat/>
    <w:rsid w:val="00A44C0E"/>
    <w:pPr>
      <w:spacing w:after="0" w:line="240" w:lineRule="auto"/>
    </w:pPr>
    <w:rPr>
      <w:rFonts w:ascii="Calibri" w:eastAsia="Times New Roman" w:hAnsi="Calibri" w:cs="Times New Roman"/>
      <w:lang w:eastAsia="ru-RU"/>
    </w:rPr>
  </w:style>
  <w:style w:type="character" w:customStyle="1" w:styleId="fontstyle21">
    <w:name w:val="fontstyle21"/>
    <w:rsid w:val="00A44C0E"/>
    <w:rPr>
      <w:rFonts w:ascii="TimesNewRomanPS-BoldMT" w:hAnsi="TimesNewRomanPS-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DFB74279FA804C46C017292416459708DA3A952052D1F489BB652DFE25B319886FD68267E1C0744ZCF" TargetMode="External"/><Relationship Id="rId13" Type="http://schemas.openxmlformats.org/officeDocument/2006/relationships/hyperlink" Target="consultantplus://offline/ref=C8BEEA44A9C19FA95722F491889A132C5605D2A040129659F94199B93F10523618B59DE9D7A5B8AE9CB4D1735FE2E3D2D4FA590111v4T5F" TargetMode="External"/><Relationship Id="rId3" Type="http://schemas.openxmlformats.org/officeDocument/2006/relationships/webSettings" Target="webSettings.xml"/><Relationship Id="rId7" Type="http://schemas.openxmlformats.org/officeDocument/2006/relationships/hyperlink" Target="consultantplus://offline/ref=FAAC159CD97CA73404AB11309162D34B3150BBBCE879D55DDE36B514882660EA27E24C328Ez9iCJ" TargetMode="External"/><Relationship Id="rId12" Type="http://schemas.openxmlformats.org/officeDocument/2006/relationships/hyperlink" Target="consultantplus://offline/ref=C8BEEA44A9C19FA95722F491889A132C5605D2A040129659F94199B93F10523618B59DE0D3A3B5F199A1C02B50E1FCCCD0E04503104Dv1T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26DFB74279FA804C46C017292416459708DA3A952052D1F489BB652DFE25B319886FD68267E1C0744ZCF" TargetMode="External"/><Relationship Id="rId11" Type="http://schemas.openxmlformats.org/officeDocument/2006/relationships/hyperlink" Target="consultantplus://offline/ref=C8BEEA44A9C19FA95722F491889A132C5605D2A040129659F94199B93F10523618B59DE9D6A1B8AE9CB4D1735FE2E3D2D4FA590111v4T5F" TargetMode="External"/><Relationship Id="rId5" Type="http://schemas.openxmlformats.org/officeDocument/2006/relationships/hyperlink" Target="consultantplus://offline/ref=F256146A284415D9BEC4874C22692297A393137497E938458786A9FC78TDd4I" TargetMode="External"/><Relationship Id="rId15" Type="http://schemas.openxmlformats.org/officeDocument/2006/relationships/hyperlink" Target="consultantplus://offline/ref=C8BEEA44A9C19FA95722F491889A132C5605D2A040129659F94199B93F10523618B59DE9D7A1B8AE9CB4D1735FE2E3D2D4FA590111v4T5F" TargetMode="External"/><Relationship Id="rId10" Type="http://schemas.openxmlformats.org/officeDocument/2006/relationships/hyperlink" Target="consultantplus://offline/ref=C8BEEA44A9C19FA95722F491889A132C5605D2A040129659F94199B93F10523618B59DE9D5A7B8AE9CB4D1735FE2E3D2D4FA590111v4T5F" TargetMode="External"/><Relationship Id="rId4" Type="http://schemas.openxmlformats.org/officeDocument/2006/relationships/hyperlink" Target="consultantplus://offline/ref=18C8F0BAFF22A788A48D377165778DA3486F0BF6D645A766764BE37E77o2VBI" TargetMode="External"/><Relationship Id="rId9" Type="http://schemas.openxmlformats.org/officeDocument/2006/relationships/hyperlink" Target="consultantplus://offline/ref=8E05BD1472501D9C491209F27757AEAC5FCFB327C3AE1451CC0740C0CC89FFEA6CA8F1D7HBFCF" TargetMode="External"/><Relationship Id="rId14" Type="http://schemas.openxmlformats.org/officeDocument/2006/relationships/hyperlink" Target="consultantplus://offline/ref=C8BEEA44A9C19FA95722F491889A132C5605D2A040129659F94199B93F10523618B59DE9D7A6B8AE9CB4D1735FE2E3D2D4FA590111v4T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5601</Words>
  <Characters>31929</Characters>
  <Application>Microsoft Office Word</Application>
  <DocSecurity>0</DocSecurity>
  <Lines>266</Lines>
  <Paragraphs>74</Paragraphs>
  <ScaleCrop>false</ScaleCrop>
  <Company/>
  <LinksUpToDate>false</LinksUpToDate>
  <CharactersWithSpaces>37456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1</cp:revision>
  <dcterms:created xsi:type="dcterms:W3CDTF">2023-12-05T04:38:00Z</dcterms:created>
  <dcterms:modified xsi:type="dcterms:W3CDTF">2023-12-05T04:39:00Z</dcterms:modified>
</cp:coreProperties>
</file>