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9E3" w:rsidRPr="00C4117D" w:rsidRDefault="005229E3" w:rsidP="005229E3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5229E3" w:rsidRPr="00C4117D" w:rsidRDefault="005229E3" w:rsidP="005229E3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5229E3" w:rsidRPr="00C4117D" w:rsidRDefault="005229E3" w:rsidP="005229E3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5229E3" w:rsidRPr="00C4117D" w:rsidRDefault="005229E3" w:rsidP="005229E3">
      <w:pPr>
        <w:jc w:val="center"/>
        <w:rPr>
          <w:b/>
          <w:sz w:val="28"/>
          <w:szCs w:val="28"/>
        </w:rPr>
      </w:pPr>
    </w:p>
    <w:p w:rsidR="005229E3" w:rsidRDefault="005229E3" w:rsidP="005229E3">
      <w:pPr>
        <w:jc w:val="center"/>
        <w:rPr>
          <w:b/>
          <w:sz w:val="32"/>
          <w:szCs w:val="32"/>
        </w:rPr>
      </w:pPr>
    </w:p>
    <w:p w:rsidR="005229E3" w:rsidRPr="00436127" w:rsidRDefault="005229E3" w:rsidP="005229E3">
      <w:pPr>
        <w:spacing w:before="48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r w:rsidRPr="00436127">
        <w:rPr>
          <w:b/>
          <w:sz w:val="28"/>
          <w:szCs w:val="28"/>
        </w:rPr>
        <w:t>ПОСТАНОВЛЕНИЕ</w:t>
      </w:r>
    </w:p>
    <w:p w:rsidR="005229E3" w:rsidRDefault="005229E3" w:rsidP="005229E3">
      <w:pPr>
        <w:rPr>
          <w:b/>
          <w:sz w:val="28"/>
          <w:szCs w:val="28"/>
        </w:rPr>
      </w:pPr>
      <w:r>
        <w:rPr>
          <w:b/>
          <w:sz w:val="28"/>
          <w:szCs w:val="28"/>
        </w:rPr>
        <w:t>17.03.2011</w:t>
      </w:r>
      <w:r w:rsidRPr="00C4117D">
        <w:rPr>
          <w:b/>
          <w:sz w:val="28"/>
          <w:szCs w:val="28"/>
        </w:rPr>
        <w:t xml:space="preserve">                    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C4117D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 xml:space="preserve"> 5 </w:t>
      </w:r>
      <w:r w:rsidRPr="00C4117D">
        <w:rPr>
          <w:b/>
          <w:sz w:val="28"/>
          <w:szCs w:val="28"/>
        </w:rPr>
        <w:t>-</w:t>
      </w:r>
      <w:proofErr w:type="gramStart"/>
      <w:r w:rsidRPr="00C4117D">
        <w:rPr>
          <w:b/>
          <w:sz w:val="28"/>
          <w:szCs w:val="28"/>
        </w:rPr>
        <w:t>П</w:t>
      </w:r>
      <w:proofErr w:type="gramEnd"/>
    </w:p>
    <w:p w:rsidR="005229E3" w:rsidRPr="00A2570B" w:rsidRDefault="005229E3" w:rsidP="005229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Бутаково</w:t>
      </w:r>
      <w:proofErr w:type="spellEnd"/>
    </w:p>
    <w:p w:rsidR="005229E3" w:rsidRPr="00436127" w:rsidRDefault="005229E3" w:rsidP="005229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229E3" w:rsidRDefault="005229E3" w:rsidP="005229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создании Комиссии по профилактике терроризма и экстремизма, а также в минимизации и ликвидации последствий проявлений терроризма и экстремизма на территории  Бутаковского сельского поселения</w:t>
      </w:r>
    </w:p>
    <w:p w:rsidR="005229E3" w:rsidRDefault="005229E3" w:rsidP="005229E3">
      <w:pPr>
        <w:jc w:val="center"/>
        <w:rPr>
          <w:b/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На основании Федерального закона от 06.03.2006 года №35-ФЗ «О противодействии терроризму», Федерального закона от 25.07.2002 года №114-ФЗ «О противодействии экстремистской деятельности», Федерального закона от 06.10.2003 года №131-ФЗ «Об общих принципах организации местного самоуправления в Российской Федерации», в соответствии с п.п. 8.1 ст.4 Устава  Бутаковского сельского поселения, в целях защиты прав и свобод человека и гражданина, противодействия и профилактики</w:t>
      </w:r>
      <w:proofErr w:type="gramEnd"/>
      <w:r>
        <w:rPr>
          <w:sz w:val="28"/>
          <w:szCs w:val="28"/>
        </w:rPr>
        <w:t xml:space="preserve"> терроризма и экстремизма, взаимодействия органов местного самоуправления, органов исполнительной власти, общественных и религиозных объединений по вопросам профилактики терроризма и экстремизма, а также минимизации и ликвидации последствий проявлений терроризма и экстремизма на территории  Бутаковского сельского поселения </w:t>
      </w:r>
    </w:p>
    <w:p w:rsidR="005229E3" w:rsidRDefault="005229E3" w:rsidP="005229E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ТА Н О В Л Я  Ю:</w:t>
      </w: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1. Создать Комиссию по профилактике терроризма и экстремизма, а также  минимизации и ликвидации последствий проявлений терроризма и экстремизма на территории Бутаковского  сельского поселения (далее по тексту комиссия).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комиссии (Приложение 1). 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состав Комиссии (Приложение 2).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4.Утвердить  план работы Комиссии (Приложение 3).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Опубликовать настоящее Постановление в  </w:t>
      </w:r>
      <w:proofErr w:type="spellStart"/>
      <w:r>
        <w:rPr>
          <w:sz w:val="28"/>
          <w:szCs w:val="28"/>
        </w:rPr>
        <w:t>Бутаковском</w:t>
      </w:r>
      <w:proofErr w:type="spellEnd"/>
      <w:r>
        <w:rPr>
          <w:sz w:val="28"/>
          <w:szCs w:val="28"/>
        </w:rPr>
        <w:t xml:space="preserve">  муниципальном вестнике. 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Контроль исполнения настоящего постановления возложить на специалиста 1 категории </w:t>
      </w:r>
      <w:proofErr w:type="spellStart"/>
      <w:r>
        <w:rPr>
          <w:sz w:val="28"/>
          <w:szCs w:val="28"/>
        </w:rPr>
        <w:t>Юрлагину</w:t>
      </w:r>
      <w:proofErr w:type="spellEnd"/>
      <w:r>
        <w:rPr>
          <w:sz w:val="28"/>
          <w:szCs w:val="28"/>
        </w:rPr>
        <w:t xml:space="preserve"> Е.А.</w:t>
      </w: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527523">
        <w:rPr>
          <w:sz w:val="28"/>
          <w:szCs w:val="28"/>
        </w:rPr>
        <w:t xml:space="preserve">сельского поселения:       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 w:rsidRPr="00527523">
        <w:rPr>
          <w:sz w:val="28"/>
          <w:szCs w:val="28"/>
        </w:rPr>
        <w:t>В.Н.Зинич</w:t>
      </w:r>
      <w:proofErr w:type="spellEnd"/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right"/>
      </w:pPr>
      <w:r>
        <w:t>Приложение 1</w:t>
      </w:r>
    </w:p>
    <w:p w:rsidR="005229E3" w:rsidRDefault="005229E3" w:rsidP="005229E3">
      <w:pPr>
        <w:jc w:val="right"/>
      </w:pPr>
      <w:r>
        <w:t>к Постановлению Главы</w:t>
      </w:r>
    </w:p>
    <w:p w:rsidR="005229E3" w:rsidRDefault="005229E3" w:rsidP="005229E3">
      <w:pPr>
        <w:jc w:val="right"/>
      </w:pPr>
      <w:r>
        <w:t xml:space="preserve"> Бутаковского сельского поселения № 5-П </w:t>
      </w:r>
    </w:p>
    <w:p w:rsidR="005229E3" w:rsidRDefault="005229E3" w:rsidP="005229E3">
      <w:pPr>
        <w:jc w:val="right"/>
      </w:pPr>
      <w:r>
        <w:t xml:space="preserve">от17.03.2011  </w:t>
      </w:r>
    </w:p>
    <w:p w:rsidR="005229E3" w:rsidRDefault="005229E3" w:rsidP="005229E3">
      <w:pPr>
        <w:jc w:val="right"/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5229E3" w:rsidRDefault="005229E3" w:rsidP="005229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комиссии по профилактике терроризма и экстремизма, а также минимизации и ликвидации последствий проявлений терроризма и экстремизма на территории  Бутаковского сельского поселения</w:t>
      </w:r>
    </w:p>
    <w:p w:rsidR="005229E3" w:rsidRDefault="005229E3" w:rsidP="005229E3">
      <w:pPr>
        <w:jc w:val="center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Комиссия по профилактике терроризма и экстремизма, а также  минимизации и ликвидации последствий проявлений терроризма и экстремизма является координационным органом, образованным для обеспечения согласованных действий по профилактике терроризма и экстремизма на территории  Бутаковского  сельского поселения  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1.2.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Омской области, настоящим Положением.</w:t>
      </w: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2. Задачи комиссии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2.1. Обеспечение профилактических мер, направленных на предупреждение террористической и экстремисткой деятельности, в том числе на выявление и последующее устранение причин и условий, способствующих осуществлению террористической и экстремисткой деятельности;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2.2.   решение задач по выявлению, предупреждению и пресечению террористической и экстремисткой деятельности общественных и религиозных объединений, иных организаций, физических лиц;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2.3.  проведение профилактических, в том числе воспитательных, пропагандистских мер, направленных на предупреждение экстремисткой деятельности;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2.4. организация профилактических мероприятий на предупреждение терроризма, экстремизма и борьбы с ним, минимизации ликвидации проявлений терроризма и экстремизма на территории  сельского поселения.</w:t>
      </w: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Функции и права комиссии 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Проведение анализа состояния профилактики по вопросам терроризма и экстремизма, а также минимизации и ликвидации последствий проявлений </w:t>
      </w:r>
      <w:r>
        <w:rPr>
          <w:sz w:val="28"/>
          <w:szCs w:val="28"/>
        </w:rPr>
        <w:lastRenderedPageBreak/>
        <w:t>терроризма и экстремизма на территории  Бутаковского сельского поселения с последующей выработкой рекомендаций по повышению эффективности этой работы.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3.2. Представление Главе  Бутаковского сельского поселения, Совету  Бутаковского  сельского поселения, органам исполнительной власти информации о состоянии работы по профилактике терроризма и экстремизма, а также минимизации и ликвидации последствий проявлений терроризма и экстремизма на территории  Бутаковского сельского поселения, внесение рекомендаций по повышению эффективности этой работы.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3.3. Реализация решений по профилактике терроризма и экстремизма, а также минимизации и ликвидации последствий проявлений терроризма и экстремизма на территории  Бутаковского  сельского поселения, общественными и религиозными объединениями, заслушивание по этим вопросам информацию.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3.4. Получение на безвозмездной основе от муниципальных, общественных и религиозных объединении и иных организаций и должностных лиц документов, материалов и информации, необходимых для обеспечения деятельности комиссии, кроме сведений, составляющих государственную и коммерческую тайну, освещение работы комиссии в средствах массовой информации.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3.5. Создание рабочих групп из состава комиссии по отдельным направлениям деятельности или для решения конкретных вопросов в сфере профилактики терроризма и экстремизма, а также минимизации и ликвидации последствий проявлений терроризма и экстремизма, определение порядка их работы.</w:t>
      </w: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Порядок деятельности комиссии 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Руководство деятельностью комиссии  оставляю за </w:t>
      </w:r>
      <w:proofErr w:type="gramStart"/>
      <w:r>
        <w:rPr>
          <w:sz w:val="28"/>
          <w:szCs w:val="28"/>
        </w:rPr>
        <w:t>собой</w:t>
      </w:r>
      <w:proofErr w:type="gramEnd"/>
      <w:r>
        <w:rPr>
          <w:sz w:val="28"/>
          <w:szCs w:val="28"/>
        </w:rPr>
        <w:t xml:space="preserve">  а в моё отсутствие – один из заместителей председателя комиссии, в компетенцию которых входит: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обязанностей членов комиссии;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- ведение заседаний комиссии;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о проведении внеплановых заседаний комиссии при возникновении необходимости безотлагательного рассмотрения вопросов, относящихся к её полномочиям;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Комиссия осуществляет свою деятельность в соответствии с планом работы на год, рассматриваемым на её заседании с последующим его утверждением председателем комиссии. 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4.3. Комиссия правомочна рассматривать вопросы повестки дня, если на её заседании присутствует более половины ее состава.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4.4. Присутствие на заседании комиссии её членов обязательно.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4.5. Заседания комиссии проводятся в соответствии с планом работы, но не реже 1 раза в квартал. В случае необходимости безотлагательного рассмотрения вопросов могут проводиться внеплановые заседания. Заседание комиссии оформляется протоколом.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4.6. Подготовка материалов к заседанию комиссии осуществляется членами комиссии в соответствии с распределением их обязанностей.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Материалы, проекты решений должны быть представлены в комиссию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5 дней до дня проведения заседания, а в случае безотлагательного рассмотрения вопроса - представляются немедленно.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4.8. Организационно-технические функции по подготовке и проведению заседаний, а также ведению делопроизводства комиссии осуществляет её секретарь.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4.9. Комиссия по предметам своего ведения принимает решения открытым голосованием, простым большинством голосов.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4.10. Решения комиссии подписываются председателем комиссии.</w:t>
      </w:r>
    </w:p>
    <w:p w:rsidR="005229E3" w:rsidRDefault="005229E3" w:rsidP="005229E3">
      <w:pPr>
        <w:jc w:val="both"/>
        <w:rPr>
          <w:sz w:val="28"/>
          <w:szCs w:val="28"/>
        </w:rPr>
      </w:pPr>
      <w:r>
        <w:rPr>
          <w:sz w:val="28"/>
          <w:szCs w:val="28"/>
        </w:rPr>
        <w:t>4.11. Состав комиссии формируется и утверждается Главой  Бутаковского сельского поселения.</w:t>
      </w: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jc w:val="both"/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jc w:val="center"/>
        <w:rPr>
          <w:b/>
          <w:sz w:val="28"/>
          <w:szCs w:val="28"/>
        </w:rPr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</w:p>
    <w:p w:rsidR="005229E3" w:rsidRDefault="005229E3" w:rsidP="005229E3">
      <w:pPr>
        <w:jc w:val="right"/>
      </w:pPr>
      <w:r>
        <w:t>Приложение № 2</w:t>
      </w:r>
    </w:p>
    <w:p w:rsidR="005229E3" w:rsidRDefault="005229E3" w:rsidP="005229E3">
      <w:pPr>
        <w:jc w:val="right"/>
      </w:pPr>
      <w:r>
        <w:t>к Постановлению Главы</w:t>
      </w:r>
    </w:p>
    <w:p w:rsidR="005229E3" w:rsidRDefault="005229E3" w:rsidP="005229E3">
      <w:pPr>
        <w:jc w:val="right"/>
      </w:pPr>
      <w:r>
        <w:t xml:space="preserve"> Бутаковского  сельского поселения № 5-П</w:t>
      </w:r>
    </w:p>
    <w:p w:rsidR="005229E3" w:rsidRDefault="005229E3" w:rsidP="005229E3">
      <w:pPr>
        <w:jc w:val="right"/>
      </w:pPr>
      <w:r>
        <w:t xml:space="preserve">от 17.03.2011 г. </w:t>
      </w:r>
    </w:p>
    <w:p w:rsidR="005229E3" w:rsidRDefault="005229E3" w:rsidP="005229E3">
      <w:pPr>
        <w:jc w:val="right"/>
        <w:rPr>
          <w:b/>
          <w:sz w:val="28"/>
          <w:szCs w:val="28"/>
        </w:rPr>
      </w:pPr>
    </w:p>
    <w:p w:rsidR="005229E3" w:rsidRDefault="005229E3" w:rsidP="005229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 по профилактике терроризма и экстремизма, а также минимизации и ликвидации последствий проявлений терроризма и экстремизма на территории  Бутаковского  сельского поселения</w:t>
      </w:r>
    </w:p>
    <w:p w:rsidR="005229E3" w:rsidRDefault="005229E3" w:rsidP="005229E3">
      <w:pPr>
        <w:jc w:val="center"/>
        <w:rPr>
          <w:b/>
          <w:sz w:val="28"/>
          <w:szCs w:val="28"/>
        </w:rPr>
      </w:pPr>
    </w:p>
    <w:p w:rsidR="005229E3" w:rsidRDefault="005229E3" w:rsidP="005229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комиссии:</w:t>
      </w:r>
    </w:p>
    <w:p w:rsidR="005229E3" w:rsidRDefault="005229E3" w:rsidP="005229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Зинич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                                                      Глава   Бутаковского </w:t>
      </w:r>
    </w:p>
    <w:p w:rsidR="005229E3" w:rsidRDefault="005229E3" w:rsidP="005229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Николаевич                                                               сельского поселения</w:t>
      </w: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 комиссии:</w:t>
      </w:r>
    </w:p>
    <w:p w:rsidR="005229E3" w:rsidRPr="00C95645" w:rsidRDefault="005229E3" w:rsidP="005229E3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Юрлагин</w:t>
      </w:r>
      <w:r w:rsidRPr="00C9564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C95645">
        <w:rPr>
          <w:rFonts w:ascii="Times New Roman" w:hAnsi="Times New Roman" w:cs="Times New Roman"/>
          <w:sz w:val="28"/>
          <w:szCs w:val="28"/>
        </w:rPr>
        <w:t xml:space="preserve">    Елена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5645">
        <w:rPr>
          <w:rFonts w:ascii="Times New Roman" w:hAnsi="Times New Roman" w:cs="Times New Roman"/>
          <w:sz w:val="28"/>
          <w:szCs w:val="28"/>
        </w:rPr>
        <w:t xml:space="preserve"> специалист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95645">
        <w:rPr>
          <w:rFonts w:ascii="Times New Roman" w:hAnsi="Times New Roman" w:cs="Times New Roman"/>
          <w:sz w:val="28"/>
          <w:szCs w:val="28"/>
        </w:rPr>
        <w:t xml:space="preserve"> категории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C95645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5229E3" w:rsidRDefault="005229E3" w:rsidP="005229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5645">
        <w:rPr>
          <w:sz w:val="28"/>
          <w:szCs w:val="28"/>
        </w:rPr>
        <w:t>Алексеевна</w:t>
      </w:r>
      <w:r>
        <w:rPr>
          <w:sz w:val="28"/>
          <w:szCs w:val="28"/>
        </w:rPr>
        <w:t xml:space="preserve">                                              Администрации Бутаковского                                                                                                                                                                                                                                 </w:t>
      </w:r>
    </w:p>
    <w:p w:rsidR="005229E3" w:rsidRDefault="005229E3" w:rsidP="005229E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Секретарь комиссии:           </w:t>
      </w:r>
      <w:r>
        <w:rPr>
          <w:sz w:val="28"/>
          <w:szCs w:val="28"/>
        </w:rPr>
        <w:t xml:space="preserve">                                          сельского поселения</w:t>
      </w:r>
    </w:p>
    <w:p w:rsidR="005229E3" w:rsidRDefault="005229E3" w:rsidP="005229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Юрлагин</w:t>
      </w:r>
      <w:proofErr w:type="spellEnd"/>
      <w:r>
        <w:rPr>
          <w:sz w:val="28"/>
          <w:szCs w:val="28"/>
        </w:rPr>
        <w:t xml:space="preserve"> Николай                                                       специалист 1 категории</w:t>
      </w:r>
    </w:p>
    <w:p w:rsidR="005229E3" w:rsidRDefault="005229E3" w:rsidP="005229E3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Александрович                                           Администрации Бутаковского с.п.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29E3" w:rsidRDefault="005229E3" w:rsidP="005229E3">
      <w:pPr>
        <w:tabs>
          <w:tab w:val="left" w:pos="3300"/>
        </w:tabs>
        <w:rPr>
          <w:b/>
          <w:sz w:val="28"/>
          <w:szCs w:val="28"/>
        </w:rPr>
      </w:pPr>
    </w:p>
    <w:p w:rsidR="005229E3" w:rsidRDefault="005229E3" w:rsidP="005229E3">
      <w:pPr>
        <w:tabs>
          <w:tab w:val="left" w:pos="33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Члены комиссии:</w:t>
      </w:r>
    </w:p>
    <w:p w:rsidR="005229E3" w:rsidRDefault="005229E3" w:rsidP="005229E3">
      <w:pPr>
        <w:tabs>
          <w:tab w:val="left" w:pos="3300"/>
        </w:tabs>
        <w:rPr>
          <w:b/>
          <w:sz w:val="28"/>
          <w:szCs w:val="28"/>
        </w:rPr>
      </w:pP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Грязнов Юрий </w:t>
      </w: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Алексеевич                                               участковый ОВД Знаменского района </w:t>
      </w: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(по согласованию)</w:t>
      </w: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Юрлагин</w:t>
      </w:r>
      <w:proofErr w:type="spellEnd"/>
      <w:r>
        <w:rPr>
          <w:sz w:val="28"/>
          <w:szCs w:val="28"/>
        </w:rPr>
        <w:t xml:space="preserve"> Георгий                                    глава КФХ  (по согласованию)</w:t>
      </w: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Александрович</w:t>
      </w: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Петрова Ольга                                       директор МОУ </w:t>
      </w:r>
      <w:proofErr w:type="spellStart"/>
      <w:r>
        <w:rPr>
          <w:sz w:val="28"/>
          <w:szCs w:val="28"/>
        </w:rPr>
        <w:t>Бутаковская</w:t>
      </w:r>
      <w:proofErr w:type="spellEnd"/>
      <w:r>
        <w:rPr>
          <w:sz w:val="28"/>
          <w:szCs w:val="28"/>
        </w:rPr>
        <w:t xml:space="preserve"> СОШ</w:t>
      </w: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Николаевна                                            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согласованию)</w:t>
      </w: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Кириллова Александра                                Руководитель Бутаковского</w:t>
      </w:r>
    </w:p>
    <w:p w:rsidR="005229E3" w:rsidRPr="002B3621" w:rsidRDefault="005229E3" w:rsidP="005229E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Дмитриевна                                             СДК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по согласованию)                                        </w:t>
      </w:r>
    </w:p>
    <w:p w:rsidR="005229E3" w:rsidRDefault="005229E3" w:rsidP="005229E3">
      <w:pPr>
        <w:jc w:val="right"/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shd w:val="clear" w:color="auto" w:fill="FFFFFF"/>
        <w:autoSpaceDE w:val="0"/>
        <w:autoSpaceDN w:val="0"/>
        <w:adjustRightInd w:val="0"/>
        <w:jc w:val="both"/>
      </w:pPr>
    </w:p>
    <w:p w:rsidR="005229E3" w:rsidRDefault="005229E3" w:rsidP="005229E3">
      <w:pPr>
        <w:jc w:val="both"/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pPr>
        <w:rPr>
          <w:sz w:val="28"/>
          <w:szCs w:val="28"/>
        </w:rPr>
      </w:pPr>
    </w:p>
    <w:p w:rsidR="005229E3" w:rsidRDefault="005229E3" w:rsidP="005229E3">
      <w:r>
        <w:t xml:space="preserve">                                                                                           </w:t>
      </w:r>
    </w:p>
    <w:p w:rsidR="005229E3" w:rsidRDefault="005229E3" w:rsidP="005229E3">
      <w:r>
        <w:t xml:space="preserve">                                                                                               </w:t>
      </w:r>
    </w:p>
    <w:p w:rsidR="005229E3" w:rsidRDefault="005229E3" w:rsidP="005229E3">
      <w:r>
        <w:t xml:space="preserve">                                                                                           </w:t>
      </w:r>
    </w:p>
    <w:p w:rsidR="005229E3" w:rsidRDefault="005229E3" w:rsidP="005229E3">
      <w:pPr>
        <w:jc w:val="right"/>
      </w:pPr>
      <w:r>
        <w:t>Приложение № 3 к Постановлению</w:t>
      </w:r>
    </w:p>
    <w:p w:rsidR="005229E3" w:rsidRDefault="005229E3" w:rsidP="005229E3">
      <w:pPr>
        <w:jc w:val="right"/>
      </w:pPr>
      <w:r>
        <w:t xml:space="preserve">Главы  Бутаковского сельского поселения </w:t>
      </w:r>
    </w:p>
    <w:p w:rsidR="005229E3" w:rsidRDefault="005229E3" w:rsidP="005229E3">
      <w:pPr>
        <w:jc w:val="right"/>
      </w:pPr>
      <w:r>
        <w:t>№ 5-П  от  17.03.2011 г.</w:t>
      </w:r>
    </w:p>
    <w:p w:rsidR="005229E3" w:rsidRDefault="005229E3" w:rsidP="005229E3">
      <w:pPr>
        <w:jc w:val="center"/>
        <w:rPr>
          <w:b/>
        </w:rPr>
      </w:pPr>
      <w:r>
        <w:rPr>
          <w:b/>
        </w:rPr>
        <w:t>ПЛАН</w:t>
      </w:r>
    </w:p>
    <w:p w:rsidR="005229E3" w:rsidRDefault="005229E3" w:rsidP="005229E3">
      <w:pPr>
        <w:jc w:val="center"/>
        <w:rPr>
          <w:b/>
        </w:rPr>
      </w:pPr>
      <w:r>
        <w:rPr>
          <w:b/>
        </w:rPr>
        <w:t>работы Комиссии  по профилактике терроризма и экстремизма, а также минимизации и ликвидации последствий проявлений терроризма и экстремизма на территории  Бутаковского  сельского поселения</w:t>
      </w:r>
    </w:p>
    <w:p w:rsidR="005229E3" w:rsidRDefault="005229E3" w:rsidP="005229E3">
      <w:pPr>
        <w:jc w:val="both"/>
        <w:rPr>
          <w:b/>
          <w:sz w:val="28"/>
          <w:szCs w:val="28"/>
        </w:rPr>
      </w:pPr>
    </w:p>
    <w:tbl>
      <w:tblPr>
        <w:tblStyle w:val="a5"/>
        <w:tblW w:w="0" w:type="auto"/>
        <w:tblInd w:w="0" w:type="dxa"/>
        <w:tblLook w:val="01E0"/>
      </w:tblPr>
      <w:tblGrid>
        <w:gridCol w:w="769"/>
        <w:gridCol w:w="4147"/>
        <w:gridCol w:w="2505"/>
        <w:gridCol w:w="2150"/>
      </w:tblGrid>
      <w:tr w:rsidR="005229E3" w:rsidTr="004C051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Рассматриваемый вопрос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proofErr w:type="gramStart"/>
            <w:r>
              <w:t>Ответственные</w:t>
            </w:r>
            <w:proofErr w:type="gramEnd"/>
            <w:r>
              <w:t xml:space="preserve"> за подготовку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Срок</w:t>
            </w:r>
          </w:p>
          <w:p w:rsidR="005229E3" w:rsidRDefault="005229E3" w:rsidP="004C0516">
            <w:pPr>
              <w:jc w:val="center"/>
            </w:pPr>
          </w:p>
        </w:tc>
      </w:tr>
      <w:tr w:rsidR="005229E3" w:rsidTr="004C051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1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r>
              <w:t>О состоянии и мерах антитеррористической защищённости объектов культуры и здравоохранения  Бутаковского сельского поселения</w:t>
            </w:r>
            <w:r>
              <w:tab/>
            </w:r>
          </w:p>
          <w:p w:rsidR="005229E3" w:rsidRDefault="005229E3" w:rsidP="004C0516">
            <w:pPr>
              <w:jc w:val="center"/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Члены Комиссии,</w:t>
            </w:r>
          </w:p>
          <w:p w:rsidR="005229E3" w:rsidRDefault="005229E3" w:rsidP="004C0516">
            <w:pPr>
              <w:jc w:val="center"/>
            </w:pPr>
            <w:r>
              <w:t xml:space="preserve">Руководитель </w:t>
            </w:r>
            <w:proofErr w:type="spellStart"/>
            <w:r>
              <w:t>СДК</w:t>
            </w:r>
            <w:proofErr w:type="gramStart"/>
            <w:r>
              <w:t>,з</w:t>
            </w:r>
            <w:proofErr w:type="gramEnd"/>
            <w:r>
              <w:t>ав.клубами</w:t>
            </w:r>
            <w:proofErr w:type="spellEnd"/>
            <w:r>
              <w:t>.</w:t>
            </w:r>
          </w:p>
          <w:p w:rsidR="005229E3" w:rsidRDefault="005229E3" w:rsidP="004C0516">
            <w:pPr>
              <w:jc w:val="center"/>
            </w:pPr>
            <w:r>
              <w:t>Заведующие ФАП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</w:p>
          <w:p w:rsidR="005229E3" w:rsidRDefault="005229E3" w:rsidP="004C0516">
            <w:pPr>
              <w:jc w:val="center"/>
            </w:pPr>
          </w:p>
          <w:p w:rsidR="005229E3" w:rsidRDefault="005229E3" w:rsidP="004C0516">
            <w:pPr>
              <w:jc w:val="center"/>
            </w:pPr>
            <w:r>
              <w:t>март</w:t>
            </w:r>
          </w:p>
        </w:tc>
      </w:tr>
      <w:tr w:rsidR="005229E3" w:rsidTr="004C051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2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r>
              <w:t>О мероприятиях по обеспечению безопасности в период подготовки и проведения мероприятий в честь Праздника весны и труда и 66-й годовщины Победы в Великой Отечественной войне 1941-1945 гг.</w:t>
            </w:r>
          </w:p>
          <w:p w:rsidR="005229E3" w:rsidRDefault="005229E3" w:rsidP="004C0516"/>
          <w:p w:rsidR="005229E3" w:rsidRDefault="005229E3" w:rsidP="004C0516">
            <w:pPr>
              <w:jc w:val="center"/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Члены Комиссии,</w:t>
            </w:r>
          </w:p>
          <w:p w:rsidR="005229E3" w:rsidRDefault="005229E3" w:rsidP="004C0516">
            <w:pPr>
              <w:jc w:val="center"/>
            </w:pPr>
            <w:r>
              <w:t>Руководители СДК,</w:t>
            </w:r>
          </w:p>
          <w:p w:rsidR="005229E3" w:rsidRDefault="005229E3" w:rsidP="004C0516">
            <w:pPr>
              <w:jc w:val="center"/>
            </w:pPr>
            <w:r>
              <w:t>Участковый ОВД</w:t>
            </w:r>
          </w:p>
          <w:p w:rsidR="005229E3" w:rsidRDefault="005229E3" w:rsidP="004C0516">
            <w:pPr>
              <w:jc w:val="center"/>
            </w:pPr>
            <w:r>
              <w:t>Глава  Бутаковского  с.п.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</w:p>
          <w:p w:rsidR="005229E3" w:rsidRDefault="005229E3" w:rsidP="004C0516">
            <w:pPr>
              <w:jc w:val="center"/>
            </w:pPr>
          </w:p>
          <w:p w:rsidR="005229E3" w:rsidRDefault="005229E3" w:rsidP="004C0516">
            <w:pPr>
              <w:jc w:val="center"/>
            </w:pPr>
            <w:r>
              <w:t>май</w:t>
            </w:r>
          </w:p>
        </w:tc>
      </w:tr>
      <w:tr w:rsidR="005229E3" w:rsidTr="004C051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r>
              <w:t>О состоянии и мерах антитеррористической защищённости</w:t>
            </w:r>
          </w:p>
          <w:p w:rsidR="005229E3" w:rsidRDefault="005229E3" w:rsidP="004C0516">
            <w:r>
              <w:t xml:space="preserve">объектов водоснабжения </w:t>
            </w:r>
            <w:r>
              <w:tab/>
            </w:r>
          </w:p>
          <w:p w:rsidR="005229E3" w:rsidRDefault="005229E3" w:rsidP="004C0516">
            <w:pPr>
              <w:jc w:val="center"/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Члены Комиссии,</w:t>
            </w:r>
          </w:p>
          <w:p w:rsidR="005229E3" w:rsidRDefault="005229E3" w:rsidP="004C0516">
            <w:pPr>
              <w:jc w:val="center"/>
            </w:pPr>
            <w:r>
              <w:t xml:space="preserve"> Глава  Бутаковского с.п.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</w:p>
          <w:p w:rsidR="005229E3" w:rsidRDefault="005229E3" w:rsidP="004C0516">
            <w:pPr>
              <w:jc w:val="center"/>
            </w:pPr>
            <w:r>
              <w:t>июль</w:t>
            </w:r>
          </w:p>
        </w:tc>
      </w:tr>
      <w:tr w:rsidR="005229E3" w:rsidTr="004C051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4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r>
              <w:t xml:space="preserve">О работе по профилактике межнациональной розни и экстремистской деятельности  в  </w:t>
            </w:r>
            <w:proofErr w:type="spellStart"/>
            <w:r>
              <w:t>Бутаковском</w:t>
            </w:r>
            <w:proofErr w:type="spellEnd"/>
            <w:r>
              <w:t xml:space="preserve">  сельском поселении</w:t>
            </w:r>
            <w:r>
              <w:tab/>
            </w:r>
          </w:p>
          <w:p w:rsidR="005229E3" w:rsidRDefault="005229E3" w:rsidP="004C0516">
            <w:pPr>
              <w:jc w:val="center"/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Члены Комиссии,</w:t>
            </w:r>
          </w:p>
          <w:p w:rsidR="005229E3" w:rsidRDefault="005229E3" w:rsidP="004C0516">
            <w:pPr>
              <w:jc w:val="center"/>
            </w:pPr>
            <w:r>
              <w:t xml:space="preserve">  Участковый ОВД</w:t>
            </w:r>
          </w:p>
          <w:p w:rsidR="005229E3" w:rsidRDefault="005229E3" w:rsidP="004C0516">
            <w:pPr>
              <w:jc w:val="center"/>
            </w:pPr>
            <w:r>
              <w:t xml:space="preserve">Специалист  по делам молодежи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</w:p>
          <w:p w:rsidR="005229E3" w:rsidRDefault="005229E3" w:rsidP="004C0516">
            <w:pPr>
              <w:jc w:val="center"/>
            </w:pPr>
            <w:r>
              <w:t>август</w:t>
            </w:r>
          </w:p>
        </w:tc>
      </w:tr>
      <w:tr w:rsidR="005229E3" w:rsidTr="004C051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5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r>
              <w:t>О состоянии антитеррористической и противопожарной безопасности в образовательных учреждениях</w:t>
            </w:r>
            <w:r>
              <w:tab/>
            </w:r>
          </w:p>
          <w:p w:rsidR="005229E3" w:rsidRDefault="005229E3" w:rsidP="004C0516">
            <w:pPr>
              <w:jc w:val="center"/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Члены Комиссии,</w:t>
            </w:r>
          </w:p>
          <w:p w:rsidR="005229E3" w:rsidRDefault="005229E3" w:rsidP="004C0516">
            <w:pPr>
              <w:jc w:val="center"/>
            </w:pPr>
            <w:r>
              <w:t xml:space="preserve">Директор  МОУ </w:t>
            </w:r>
            <w:proofErr w:type="spellStart"/>
            <w:r>
              <w:t>Бутаковская</w:t>
            </w:r>
            <w:proofErr w:type="spellEnd"/>
            <w:r>
              <w:t xml:space="preserve"> СОШ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</w:p>
          <w:p w:rsidR="005229E3" w:rsidRDefault="005229E3" w:rsidP="004C0516">
            <w:pPr>
              <w:jc w:val="center"/>
            </w:pPr>
            <w:r>
              <w:t>октябрь</w:t>
            </w:r>
          </w:p>
        </w:tc>
      </w:tr>
      <w:tr w:rsidR="005229E3" w:rsidTr="004C051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6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r>
              <w:t>О работе по профилактике угроз экстремистской  направленности, межнациональной розни среди молодежи</w:t>
            </w:r>
            <w:r>
              <w:tab/>
            </w:r>
          </w:p>
          <w:p w:rsidR="005229E3" w:rsidRDefault="005229E3" w:rsidP="004C0516">
            <w:pPr>
              <w:jc w:val="center"/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Члены Комиссии,</w:t>
            </w:r>
          </w:p>
          <w:p w:rsidR="005229E3" w:rsidRDefault="005229E3" w:rsidP="004C0516">
            <w:pPr>
              <w:jc w:val="center"/>
            </w:pPr>
            <w:r>
              <w:t xml:space="preserve">  Участковый ОВД</w:t>
            </w:r>
          </w:p>
          <w:p w:rsidR="005229E3" w:rsidRDefault="005229E3" w:rsidP="004C0516">
            <w:pPr>
              <w:jc w:val="center"/>
            </w:pPr>
            <w:r>
              <w:t>Специалист  по делам молодежи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</w:p>
          <w:p w:rsidR="005229E3" w:rsidRDefault="005229E3" w:rsidP="004C0516">
            <w:pPr>
              <w:jc w:val="center"/>
            </w:pPr>
            <w:r>
              <w:t>ноябрь</w:t>
            </w:r>
          </w:p>
        </w:tc>
      </w:tr>
      <w:tr w:rsidR="005229E3" w:rsidTr="004C051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7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r>
              <w:t>Утверждение Плана работы Комиссии на 2012 год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Члены Комиссии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jc w:val="center"/>
            </w:pPr>
            <w:r>
              <w:t>декабрь</w:t>
            </w:r>
          </w:p>
        </w:tc>
      </w:tr>
      <w:tr w:rsidR="005229E3" w:rsidTr="004C0516">
        <w:trPr>
          <w:trHeight w:val="156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>
            <w:pPr>
              <w:ind w:left="108"/>
            </w:pPr>
          </w:p>
          <w:p w:rsidR="005229E3" w:rsidRDefault="005229E3" w:rsidP="004C0516">
            <w:pPr>
              <w:ind w:left="108"/>
            </w:pPr>
            <w:r>
              <w:t xml:space="preserve"> 8</w:t>
            </w:r>
          </w:p>
          <w:p w:rsidR="005229E3" w:rsidRDefault="005229E3" w:rsidP="004C0516">
            <w:pPr>
              <w:ind w:left="108"/>
              <w:jc w:val="both"/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/>
          <w:p w:rsidR="005229E3" w:rsidRDefault="005229E3" w:rsidP="004C0516">
            <w:r>
              <w:t>Анализ   результатов проведённых проверок  по состоянию Антитеррористической защищённости объектов  жизнеобеспечения и объектов с массовым пребыванием людей</w:t>
            </w:r>
            <w:r>
              <w:tab/>
            </w:r>
          </w:p>
          <w:p w:rsidR="005229E3" w:rsidRDefault="005229E3" w:rsidP="004C0516">
            <w:pPr>
              <w:jc w:val="both"/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/>
          <w:p w:rsidR="005229E3" w:rsidRDefault="005229E3" w:rsidP="004C0516">
            <w:r>
              <w:t>Рабочая группа Комиссии, руководители объектов</w:t>
            </w:r>
          </w:p>
          <w:p w:rsidR="005229E3" w:rsidRDefault="005229E3" w:rsidP="004C0516">
            <w:pPr>
              <w:jc w:val="both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3" w:rsidRDefault="005229E3" w:rsidP="004C0516"/>
          <w:p w:rsidR="005229E3" w:rsidRDefault="005229E3" w:rsidP="004C0516"/>
          <w:p w:rsidR="005229E3" w:rsidRDefault="005229E3" w:rsidP="004C0516">
            <w:pPr>
              <w:jc w:val="both"/>
            </w:pPr>
            <w:r>
              <w:t>ежеквартально</w:t>
            </w:r>
          </w:p>
        </w:tc>
      </w:tr>
    </w:tbl>
    <w:p w:rsidR="005229E3" w:rsidRDefault="005229E3" w:rsidP="005229E3">
      <w:pPr>
        <w:jc w:val="center"/>
        <w:rPr>
          <w:b/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9E3"/>
    <w:rsid w:val="005229E3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5229E3"/>
    <w:pPr>
      <w:widowControl w:val="0"/>
      <w:autoSpaceDE w:val="0"/>
      <w:autoSpaceDN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4">
    <w:name w:val=" Знак Знак Знак Знак"/>
    <w:basedOn w:val="a"/>
    <w:rsid w:val="005229E3"/>
    <w:pPr>
      <w:spacing w:line="240" w:lineRule="exact"/>
      <w:jc w:val="both"/>
    </w:pPr>
    <w:rPr>
      <w:lang w:val="en-US" w:eastAsia="en-US"/>
    </w:rPr>
  </w:style>
  <w:style w:type="table" w:styleId="a5">
    <w:name w:val="Table Grid"/>
    <w:basedOn w:val="a1"/>
    <w:rsid w:val="0052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1716</Words>
  <Characters>9782</Characters>
  <Application>Microsoft Office Word</Application>
  <DocSecurity>0</DocSecurity>
  <Lines>81</Lines>
  <Paragraphs>22</Paragraphs>
  <ScaleCrop>false</ScaleCrop>
  <Company/>
  <LinksUpToDate>false</LinksUpToDate>
  <CharactersWithSpaces>11476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2021-09-20T04:35:00Z</dcterms:created>
  <dcterms:modified xsi:type="dcterms:W3CDTF">2021-09-20T04:35:00Z</dcterms:modified>
</cp:coreProperties>
</file>