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4B" w:rsidRPr="000C7A4B" w:rsidRDefault="000C7A4B" w:rsidP="000C7A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A4B">
        <w:rPr>
          <w:rFonts w:ascii="Times New Roman" w:hAnsi="Times New Roman" w:cs="Times New Roman"/>
          <w:b/>
          <w:sz w:val="28"/>
          <w:szCs w:val="28"/>
        </w:rPr>
        <w:t>ГЛАВА  БУТАКОВСКОГО  СЕЛЬСКОГО  ПОСЕЛЕНИЯ                        ЗНАМЕНСКОГОМУНИЦИПАЛЬНОГО РАЙОНА</w:t>
      </w:r>
    </w:p>
    <w:p w:rsidR="000C7A4B" w:rsidRPr="000C7A4B" w:rsidRDefault="000C7A4B" w:rsidP="000C7A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A4B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A4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0C7A4B" w:rsidRPr="000C7A4B" w:rsidRDefault="000C7A4B" w:rsidP="000C7A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7A4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C7A4B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A4B" w:rsidRPr="000C7A4B" w:rsidRDefault="000C7A4B" w:rsidP="000C7A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A4B">
        <w:rPr>
          <w:rFonts w:ascii="Times New Roman" w:hAnsi="Times New Roman" w:cs="Times New Roman"/>
          <w:b/>
          <w:sz w:val="28"/>
          <w:szCs w:val="28"/>
        </w:rPr>
        <w:t xml:space="preserve">15.01.2021  г.                                                                                             № 2-П   </w:t>
      </w:r>
    </w:p>
    <w:p w:rsidR="000C7A4B" w:rsidRPr="000C7A4B" w:rsidRDefault="000C7A4B" w:rsidP="000C7A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A4B">
        <w:rPr>
          <w:rFonts w:ascii="Times New Roman" w:hAnsi="Times New Roman" w:cs="Times New Roman"/>
          <w:b/>
          <w:sz w:val="28"/>
          <w:szCs w:val="28"/>
        </w:rPr>
        <w:t>с. Бутаково</w:t>
      </w:r>
    </w:p>
    <w:p w:rsidR="000C7A4B" w:rsidRPr="000C7A4B" w:rsidRDefault="000C7A4B" w:rsidP="000C7A4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C7A4B">
        <w:rPr>
          <w:rFonts w:ascii="Times New Roman" w:hAnsi="Times New Roman"/>
          <w:b/>
          <w:sz w:val="28"/>
          <w:szCs w:val="28"/>
        </w:rPr>
        <w:t>Об   утверждении обязанностей должностных лиц, ответственных за осуществление воинского учёта и плана работы на 2021 год.</w:t>
      </w:r>
    </w:p>
    <w:p w:rsidR="000C7A4B" w:rsidRPr="000C7A4B" w:rsidRDefault="000C7A4B" w:rsidP="000C7A4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C7A4B">
        <w:rPr>
          <w:rFonts w:ascii="Times New Roman" w:hAnsi="Times New Roman"/>
          <w:b/>
          <w:sz w:val="28"/>
          <w:szCs w:val="28"/>
        </w:rPr>
        <w:t xml:space="preserve"> </w:t>
      </w:r>
    </w:p>
    <w:p w:rsidR="000C7A4B" w:rsidRPr="000C7A4B" w:rsidRDefault="000C7A4B" w:rsidP="000C7A4B">
      <w:pPr>
        <w:shd w:val="clear" w:color="auto" w:fill="FFFFFF"/>
        <w:spacing w:before="2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7A4B">
        <w:rPr>
          <w:rFonts w:ascii="Times New Roman" w:hAnsi="Times New Roman" w:cs="Times New Roman"/>
          <w:color w:val="000000"/>
          <w:spacing w:val="2"/>
          <w:sz w:val="28"/>
          <w:szCs w:val="28"/>
        </w:rPr>
        <w:t>В соответствии  с Конституцией Российской Федерации, федеральны</w:t>
      </w:r>
      <w:r w:rsidRPr="000C7A4B">
        <w:rPr>
          <w:rFonts w:ascii="Times New Roman" w:hAnsi="Times New Roman" w:cs="Times New Roman"/>
          <w:color w:val="000000"/>
          <w:sz w:val="28"/>
          <w:szCs w:val="28"/>
        </w:rPr>
        <w:t xml:space="preserve">ми законами </w:t>
      </w:r>
      <w:smartTag w:uri="urn:schemas-microsoft-com:office:smarttags" w:element="metricconverter">
        <w:smartTagPr>
          <w:attr w:name="ProductID" w:val="2096 г"/>
        </w:smartTagPr>
        <w:r w:rsidRPr="000C7A4B">
          <w:rPr>
            <w:rFonts w:ascii="Times New Roman" w:hAnsi="Times New Roman" w:cs="Times New Roman"/>
            <w:color w:val="000000"/>
            <w:sz w:val="28"/>
            <w:szCs w:val="28"/>
          </w:rPr>
          <w:t>2096 г</w:t>
        </w:r>
      </w:smartTag>
      <w:r w:rsidRPr="000C7A4B">
        <w:rPr>
          <w:rFonts w:ascii="Times New Roman" w:hAnsi="Times New Roman" w:cs="Times New Roman"/>
          <w:color w:val="000000"/>
          <w:sz w:val="28"/>
          <w:szCs w:val="28"/>
        </w:rPr>
        <w:t xml:space="preserve">. № 61-ФЗ «Об обороне», </w:t>
      </w:r>
      <w:smartTag w:uri="urn:schemas-microsoft-com:office:smarttags" w:element="metricconverter">
        <w:smartTagPr>
          <w:attr w:name="ProductID" w:val="2097 г"/>
        </w:smartTagPr>
        <w:r w:rsidRPr="000C7A4B">
          <w:rPr>
            <w:rFonts w:ascii="Times New Roman" w:hAnsi="Times New Roman" w:cs="Times New Roman"/>
            <w:color w:val="000000"/>
            <w:sz w:val="28"/>
            <w:szCs w:val="28"/>
          </w:rPr>
          <w:t>2097 г</w:t>
        </w:r>
      </w:smartTag>
      <w:r w:rsidRPr="000C7A4B">
        <w:rPr>
          <w:rFonts w:ascii="Times New Roman" w:hAnsi="Times New Roman" w:cs="Times New Roman"/>
          <w:color w:val="000000"/>
          <w:sz w:val="28"/>
          <w:szCs w:val="28"/>
        </w:rPr>
        <w:t xml:space="preserve">. № 31-ФЗ «О </w:t>
      </w:r>
      <w:r w:rsidRPr="000C7A4B">
        <w:rPr>
          <w:rFonts w:ascii="Times New Roman" w:hAnsi="Times New Roman" w:cs="Times New Roman"/>
          <w:bCs/>
          <w:color w:val="000000"/>
          <w:sz w:val="28"/>
          <w:szCs w:val="28"/>
        </w:rPr>
        <w:t>мобили</w:t>
      </w:r>
      <w:r w:rsidRPr="000C7A4B">
        <w:rPr>
          <w:rFonts w:ascii="Times New Roman" w:hAnsi="Times New Roman" w:cs="Times New Roman"/>
          <w:color w:val="000000"/>
          <w:sz w:val="28"/>
          <w:szCs w:val="28"/>
        </w:rPr>
        <w:t>зационной подготовке и мобилизации в Росси</w:t>
      </w:r>
      <w:r w:rsidRPr="000C7A4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0C7A4B">
        <w:rPr>
          <w:rFonts w:ascii="Times New Roman" w:hAnsi="Times New Roman" w:cs="Times New Roman"/>
          <w:color w:val="000000"/>
          <w:sz w:val="28"/>
          <w:szCs w:val="28"/>
        </w:rPr>
        <w:t xml:space="preserve">ской Федерации», 2098 № 53-ФЗ «О воинской обязанности и военной службе», </w:t>
      </w:r>
      <w:smartTag w:uri="urn:schemas-microsoft-com:office:smarttags" w:element="metricconverter">
        <w:smartTagPr>
          <w:attr w:name="ProductID" w:val="2003 г"/>
        </w:smartTagPr>
        <w:r w:rsidRPr="000C7A4B">
          <w:rPr>
            <w:rFonts w:ascii="Times New Roman" w:hAnsi="Times New Roman" w:cs="Times New Roman"/>
            <w:color w:val="000000"/>
            <w:sz w:val="28"/>
            <w:szCs w:val="28"/>
          </w:rPr>
          <w:t>2003 г</w:t>
        </w:r>
      </w:smartTag>
      <w:r w:rsidRPr="000C7A4B">
        <w:rPr>
          <w:rFonts w:ascii="Times New Roman" w:hAnsi="Times New Roman" w:cs="Times New Roman"/>
          <w:color w:val="000000"/>
          <w:sz w:val="28"/>
          <w:szCs w:val="28"/>
        </w:rPr>
        <w:t xml:space="preserve">. № 131 -ФЗ </w:t>
      </w:r>
      <w:r w:rsidRPr="000C7A4B">
        <w:rPr>
          <w:rFonts w:ascii="Times New Roman" w:hAnsi="Times New Roman" w:cs="Times New Roman"/>
          <w:color w:val="000000"/>
          <w:spacing w:val="2"/>
          <w:sz w:val="28"/>
          <w:szCs w:val="28"/>
        </w:rPr>
        <w:t>«Об общих принципах организации местного самоуправления в Россий</w:t>
      </w:r>
      <w:r w:rsidRPr="000C7A4B">
        <w:rPr>
          <w:rFonts w:ascii="Times New Roman" w:hAnsi="Times New Roman" w:cs="Times New Roman"/>
          <w:color w:val="000000"/>
          <w:spacing w:val="4"/>
          <w:sz w:val="28"/>
          <w:szCs w:val="28"/>
        </w:rPr>
        <w:t>ской Федерации», постановлением Правительства Российской Федера</w:t>
      </w:r>
      <w:r w:rsidRPr="000C7A4B">
        <w:rPr>
          <w:rFonts w:ascii="Times New Roman" w:hAnsi="Times New Roman" w:cs="Times New Roman"/>
          <w:color w:val="000000"/>
          <w:sz w:val="28"/>
          <w:szCs w:val="28"/>
        </w:rPr>
        <w:t xml:space="preserve">ции от 27 ноября </w:t>
      </w:r>
      <w:smartTag w:uri="urn:schemas-microsoft-com:office:smarttags" w:element="metricconverter">
        <w:smartTagPr>
          <w:attr w:name="ProductID" w:val="2006 г"/>
        </w:smartTagPr>
        <w:r w:rsidRPr="000C7A4B">
          <w:rPr>
            <w:rFonts w:ascii="Times New Roman" w:hAnsi="Times New Roman" w:cs="Times New Roman"/>
            <w:color w:val="000000"/>
            <w:sz w:val="28"/>
            <w:szCs w:val="28"/>
          </w:rPr>
          <w:t>2006 г</w:t>
        </w:r>
      </w:smartTag>
      <w:r w:rsidRPr="000C7A4B">
        <w:rPr>
          <w:rFonts w:ascii="Times New Roman" w:hAnsi="Times New Roman" w:cs="Times New Roman"/>
          <w:color w:val="000000"/>
          <w:sz w:val="28"/>
          <w:szCs w:val="28"/>
        </w:rPr>
        <w:t>. № 720 «Об утверждении П</w:t>
      </w:r>
      <w:r w:rsidRPr="000C7A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C7A4B">
        <w:rPr>
          <w:rFonts w:ascii="Times New Roman" w:hAnsi="Times New Roman" w:cs="Times New Roman"/>
          <w:color w:val="000000"/>
          <w:sz w:val="28"/>
          <w:szCs w:val="28"/>
        </w:rPr>
        <w:t>ложения о воин</w:t>
      </w:r>
      <w:r w:rsidRPr="000C7A4B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0C7A4B">
        <w:rPr>
          <w:rFonts w:ascii="Times New Roman" w:hAnsi="Times New Roman" w:cs="Times New Roman"/>
          <w:color w:val="000000"/>
          <w:spacing w:val="1"/>
          <w:sz w:val="28"/>
          <w:szCs w:val="28"/>
        </w:rPr>
        <w:t>ском</w:t>
      </w:r>
      <w:proofErr w:type="gramEnd"/>
      <w:r w:rsidRPr="000C7A4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0C7A4B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учете</w:t>
      </w:r>
      <w:proofErr w:type="gramEnd"/>
      <w:r w:rsidRPr="000C7A4B">
        <w:rPr>
          <w:rFonts w:ascii="Times New Roman" w:hAnsi="Times New Roman" w:cs="Times New Roman"/>
          <w:color w:val="000000"/>
          <w:spacing w:val="1"/>
          <w:sz w:val="28"/>
          <w:szCs w:val="28"/>
        </w:rPr>
        <w:t>», Устава поселения.</w:t>
      </w:r>
    </w:p>
    <w:p w:rsidR="000C7A4B" w:rsidRPr="000C7A4B" w:rsidRDefault="000C7A4B" w:rsidP="000C7A4B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0C7A4B">
        <w:rPr>
          <w:rFonts w:ascii="Times New Roman" w:hAnsi="Times New Roman"/>
          <w:b/>
          <w:sz w:val="28"/>
          <w:szCs w:val="28"/>
        </w:rPr>
        <w:t xml:space="preserve"> </w:t>
      </w:r>
    </w:p>
    <w:p w:rsidR="000C7A4B" w:rsidRPr="000C7A4B" w:rsidRDefault="000C7A4B" w:rsidP="000C7A4B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0C7A4B">
        <w:rPr>
          <w:rFonts w:ascii="Times New Roman" w:hAnsi="Times New Roman"/>
          <w:sz w:val="28"/>
          <w:szCs w:val="28"/>
        </w:rPr>
        <w:t>1. Утвердить обязанности должностных лиц, ответственных за осуществление воинского учёта на территории Бутаковского  сельского поселения.</w:t>
      </w:r>
    </w:p>
    <w:p w:rsidR="000C7A4B" w:rsidRPr="000C7A4B" w:rsidRDefault="000C7A4B" w:rsidP="000C7A4B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0C7A4B">
        <w:rPr>
          <w:rFonts w:ascii="Times New Roman" w:hAnsi="Times New Roman"/>
          <w:sz w:val="28"/>
          <w:szCs w:val="28"/>
        </w:rPr>
        <w:t>2. Утвердить  план работы по осуществлению воинского учёта граждан Бутаковского  сельского поселения   на 2021  год.</w:t>
      </w:r>
    </w:p>
    <w:p w:rsidR="000C7A4B" w:rsidRPr="000C7A4B" w:rsidRDefault="000C7A4B" w:rsidP="000C7A4B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0C7A4B" w:rsidRPr="000C7A4B" w:rsidRDefault="000C7A4B" w:rsidP="000C7A4B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0C7A4B" w:rsidRPr="000C7A4B" w:rsidRDefault="000C7A4B" w:rsidP="000C7A4B">
      <w:pPr>
        <w:spacing w:line="33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A4B" w:rsidRPr="000C7A4B" w:rsidRDefault="000C7A4B" w:rsidP="000C7A4B">
      <w:pPr>
        <w:spacing w:line="33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A4B" w:rsidRPr="000C7A4B" w:rsidRDefault="000C7A4B" w:rsidP="000C7A4B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C7A4B" w:rsidRPr="000C7A4B" w:rsidRDefault="000C7A4B" w:rsidP="000C7A4B">
      <w:pPr>
        <w:ind w:right="-159"/>
        <w:rPr>
          <w:rFonts w:ascii="Times New Roman" w:hAnsi="Times New Roman" w:cs="Times New Roman"/>
          <w:sz w:val="28"/>
          <w:szCs w:val="28"/>
        </w:rPr>
      </w:pPr>
      <w:r w:rsidRPr="000C7A4B">
        <w:rPr>
          <w:rFonts w:ascii="Times New Roman" w:hAnsi="Times New Roman" w:cs="Times New Roman"/>
          <w:sz w:val="28"/>
          <w:szCs w:val="28"/>
        </w:rPr>
        <w:t xml:space="preserve">Глава Бутаковского сельского поселения                                   Э.М.Ахметов </w:t>
      </w:r>
    </w:p>
    <w:p w:rsidR="000C7A4B" w:rsidRPr="000C7A4B" w:rsidRDefault="000C7A4B" w:rsidP="000C7A4B">
      <w:pPr>
        <w:rPr>
          <w:rFonts w:ascii="Times New Roman" w:hAnsi="Times New Roman" w:cs="Times New Roman"/>
        </w:rPr>
      </w:pPr>
    </w:p>
    <w:p w:rsidR="000C7A4B" w:rsidRPr="000C7A4B" w:rsidRDefault="000C7A4B" w:rsidP="000C7A4B">
      <w:pPr>
        <w:rPr>
          <w:rFonts w:ascii="Times New Roman" w:hAnsi="Times New Roman" w:cs="Times New Roman"/>
        </w:rPr>
      </w:pPr>
    </w:p>
    <w:p w:rsidR="000C7A4B" w:rsidRPr="000C7A4B" w:rsidRDefault="000C7A4B" w:rsidP="000C7A4B">
      <w:pPr>
        <w:rPr>
          <w:rFonts w:ascii="Times New Roman" w:hAnsi="Times New Roman" w:cs="Times New Roman"/>
        </w:rPr>
      </w:pPr>
    </w:p>
    <w:p w:rsidR="000C7A4B" w:rsidRPr="000C7A4B" w:rsidRDefault="000C7A4B" w:rsidP="000C7A4B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4361"/>
        <w:gridCol w:w="709"/>
        <w:gridCol w:w="4252"/>
      </w:tblGrid>
      <w:tr w:rsidR="000C7A4B" w:rsidRPr="000C7A4B" w:rsidTr="00B67A24">
        <w:tblPrEx>
          <w:tblCellMar>
            <w:top w:w="0" w:type="dxa"/>
            <w:bottom w:w="0" w:type="dxa"/>
          </w:tblCellMar>
        </w:tblPrEx>
        <w:trPr>
          <w:trHeight w:val="1975"/>
        </w:trPr>
        <w:tc>
          <w:tcPr>
            <w:tcW w:w="4361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СОГЛАСОВАНО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ВОЕННЫЙ КОМИССАР ЗНАМЕНСКОГО,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ТЕВРИЗСКОГО И УСТЬ-ИШИМСКОГО РАЙОНОВ ОМСКОЙ ОБЛАСТИ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         ____________________ Д. Есенин</w:t>
            </w:r>
          </w:p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  «___» 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0C7A4B">
                <w:rPr>
                  <w:rFonts w:ascii="Times New Roman" w:hAnsi="Times New Roman" w:cs="Times New Roman"/>
                </w:rPr>
                <w:t>2021 г</w:t>
              </w:r>
            </w:smartTag>
            <w:r w:rsidRPr="000C7A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УТВЕРЖДАЮ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ГЛАВА АДМИНИСТРАЦИИ БУТАКОВСКОГО СЕЛЬСКОГО ПОСЕЛЕНИЯ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                               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__________________ Э.М.Ахметов </w:t>
            </w:r>
          </w:p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</w:p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«___» 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0C7A4B">
                <w:rPr>
                  <w:rFonts w:ascii="Times New Roman" w:hAnsi="Times New Roman" w:cs="Times New Roman"/>
                </w:rPr>
                <w:t>2021 г</w:t>
              </w:r>
            </w:smartTag>
            <w:r w:rsidRPr="000C7A4B">
              <w:rPr>
                <w:rFonts w:ascii="Times New Roman" w:hAnsi="Times New Roman" w:cs="Times New Roman"/>
              </w:rPr>
              <w:t>.</w:t>
            </w:r>
          </w:p>
        </w:tc>
      </w:tr>
    </w:tbl>
    <w:p w:rsidR="000C7A4B" w:rsidRPr="000C7A4B" w:rsidRDefault="000C7A4B" w:rsidP="000C7A4B">
      <w:pPr>
        <w:spacing w:line="240" w:lineRule="auto"/>
        <w:rPr>
          <w:rFonts w:ascii="Times New Roman" w:hAnsi="Times New Roman" w:cs="Times New Roman"/>
        </w:rPr>
      </w:pPr>
    </w:p>
    <w:p w:rsidR="000C7A4B" w:rsidRPr="000C7A4B" w:rsidRDefault="000C7A4B" w:rsidP="000C7A4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0C7A4B">
        <w:rPr>
          <w:rFonts w:ascii="Times New Roman" w:hAnsi="Times New Roman" w:cs="Times New Roman"/>
          <w:sz w:val="24"/>
          <w:szCs w:val="24"/>
        </w:rPr>
        <w:t>ПЛАН</w:t>
      </w:r>
    </w:p>
    <w:p w:rsidR="000C7A4B" w:rsidRPr="000C7A4B" w:rsidRDefault="000C7A4B" w:rsidP="000C7A4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C7A4B">
        <w:rPr>
          <w:rFonts w:ascii="Times New Roman" w:hAnsi="Times New Roman" w:cs="Times New Roman"/>
          <w:b/>
        </w:rPr>
        <w:t>Работы по осуществлению воинского учета  граждан в  Бутаковском  сельском поселении на 2021 год.</w:t>
      </w:r>
    </w:p>
    <w:p w:rsidR="000C7A4B" w:rsidRPr="000C7A4B" w:rsidRDefault="000C7A4B" w:rsidP="000C7A4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395"/>
        <w:gridCol w:w="1559"/>
        <w:gridCol w:w="1134"/>
        <w:gridCol w:w="1417"/>
      </w:tblGrid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0C7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C7A4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C7A4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C7A4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C7A4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395" w:type="dxa"/>
          </w:tcPr>
          <w:p w:rsidR="000C7A4B" w:rsidRPr="000C7A4B" w:rsidRDefault="000C7A4B" w:rsidP="000C7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C7A4B">
              <w:rPr>
                <w:rFonts w:ascii="Times New Roman" w:hAnsi="Times New Roman" w:cs="Times New Roman"/>
                <w:b/>
              </w:rPr>
              <w:t>Наименование мероприятий</w:t>
            </w:r>
          </w:p>
        </w:tc>
        <w:tc>
          <w:tcPr>
            <w:tcW w:w="1559" w:type="dxa"/>
          </w:tcPr>
          <w:p w:rsidR="000C7A4B" w:rsidRPr="000C7A4B" w:rsidRDefault="000C7A4B" w:rsidP="000C7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C7A4B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1134" w:type="dxa"/>
          </w:tcPr>
          <w:p w:rsidR="000C7A4B" w:rsidRPr="000C7A4B" w:rsidRDefault="000C7A4B" w:rsidP="000C7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C7A4B">
              <w:rPr>
                <w:rFonts w:ascii="Times New Roman" w:hAnsi="Times New Roman" w:cs="Times New Roman"/>
                <w:b/>
              </w:rPr>
              <w:t>Ответственный</w:t>
            </w:r>
          </w:p>
        </w:tc>
        <w:tc>
          <w:tcPr>
            <w:tcW w:w="1417" w:type="dxa"/>
          </w:tcPr>
          <w:p w:rsidR="000C7A4B" w:rsidRPr="000C7A4B" w:rsidRDefault="000C7A4B" w:rsidP="000C7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C7A4B">
              <w:rPr>
                <w:rFonts w:ascii="Times New Roman" w:hAnsi="Times New Roman" w:cs="Times New Roman"/>
                <w:b/>
              </w:rPr>
              <w:t>Отметка о выполнении</w:t>
            </w: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vAlign w:val="bottom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Постановка граждан на первичный воинский учет.</w:t>
            </w:r>
            <w:r w:rsidRPr="000C7A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Проверка у граждан наличия документов воинского учета и заполнение документов первичного воинского учета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after="120" w:line="18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В дни</w:t>
            </w:r>
          </w:p>
          <w:p w:rsidR="000C7A4B" w:rsidRPr="000C7A4B" w:rsidRDefault="000C7A4B" w:rsidP="00B67A24">
            <w:pPr>
              <w:pStyle w:val="21"/>
              <w:shd w:val="clear" w:color="auto" w:fill="auto"/>
              <w:spacing w:before="120" w:line="18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регистрации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64" w:lineRule="exact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Снятие с первичного воинского учета граждан.</w:t>
            </w:r>
          </w:p>
          <w:p w:rsidR="000C7A4B" w:rsidRPr="000C7A4B" w:rsidRDefault="000C7A4B" w:rsidP="00B67A24">
            <w:pPr>
              <w:rPr>
                <w:rFonts w:ascii="Times New Roman" w:hAnsi="Times New Roman" w:cs="Times New Roman"/>
                <w:b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Сообщение в военный комиссариат о гражданах, убывших на новое место жительства за пределы муниципального образования без снятия с воинского учета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after="300" w:line="180" w:lineRule="exact"/>
              <w:ind w:left="200" w:firstLine="0"/>
              <w:jc w:val="left"/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В день снятия</w:t>
            </w:r>
          </w:p>
          <w:p w:rsidR="000C7A4B" w:rsidRPr="000C7A4B" w:rsidRDefault="000C7A4B" w:rsidP="00B67A24">
            <w:pPr>
              <w:pStyle w:val="21"/>
              <w:shd w:val="clear" w:color="auto" w:fill="auto"/>
              <w:spacing w:after="300" w:line="180" w:lineRule="exact"/>
              <w:ind w:left="20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В двухнедельный срок</w:t>
            </w:r>
            <w:r w:rsidRPr="000C7A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  <w:proofErr w:type="gramStart"/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Представление военных билетов (справок взамен военных билетов, временных удостоверений, выданных взамен военных билетов) военнообязанных, удостоверений граждан, подлежащих призыву на военную службу, документов первичного воинского учета, а также паспортов граждан Российской Федерации с отсутствующими в них отметками об отношении граждан к воинской обязанности в военный </w:t>
            </w: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комиссариат муниципального образования (муниципальных образований) для оформления </w:t>
            </w:r>
            <w:r w:rsidRPr="000C7A4B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постановки </w:t>
            </w: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на воинский учет или снятия граждан с воинского</w:t>
            </w:r>
            <w:proofErr w:type="gramEnd"/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 xml:space="preserve"> учета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В двухнедельный срок</w:t>
            </w:r>
            <w:r w:rsidRPr="000C7A4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  <w:b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Внесение изменений в документы первичного воинского учета сведений о гражданах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  <w:b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Предоставление в военный комиссариат муниципального образования тетрадей по обмену информацией и именных списков граждан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В двухнедельный срок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  <w:b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Выявление совместно с органами внутренних дел граждан, проживающих или пребывающих (на срок более трех месяцев) на территории органа местного самоуправления и подлежащих постановке на воинский учет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  </w:t>
            </w: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Представление в военный комиссариат муниципального образования сведений о случаях неисполнения должностными лицами организаций и гражданами обязанностей по воинскому учету, мобилизационной подготовке и мобилизации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83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В двухнедельный срок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5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  <w:b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Контроль ведения воинского учета в организациях, находящихся на территории органа местного самоуправления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5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  <w:b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Сверка документов первичного воинского учета с документами воинского учета организаций, а также с карточками регистрации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Согласно графику сверок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5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  <w:b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Контроль ведения воинского учета в организациях, находящихся на территории органа местного самоуправления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Согласно графику проверок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Работники с/поселения 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395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  <w:b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 xml:space="preserve">Сверка документов первичного воинского с документами воинского учета военного комиссариата  муниципального образования 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64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Согласно графику сверок военного комиссариата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rPr>
          <w:cantSplit/>
          <w:trHeight w:val="1654"/>
        </w:trPr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95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  <w:b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Разъяснение должностным лицам организаций и гражданам их обязанностей по воинскому учету, мобилизационной подготовке и мобилизации, установленные законодательством Российской Федерации, осуществление контроля их исполнения, а также информирование об ответственности за неисполнение указанных обязанностей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При посещении гражданами ВУС, сверках и проверках организаций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95" w:type="dxa"/>
            <w:vAlign w:val="bottom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Обновление (замена) документов первичного воинского учета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180" w:lineRule="exact"/>
              <w:ind w:left="16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95" w:type="dxa"/>
            <w:vAlign w:val="bottom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83" w:lineRule="exact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Проверка состояния картотеки с документами первичного воинского учета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  <w:r w:rsidRPr="000C7A4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Глава с.п.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95" w:type="dxa"/>
            <w:vAlign w:val="bottom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Изъятие из картотеки документов первичного воинского учета на граждан, подлежащих снятию (исключению) с воинского учета по различным причинам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 ежемесячно 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95" w:type="dxa"/>
            <w:vAlign w:val="bottom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69" w:lineRule="exact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Уничтожение документов первичного воинского учета граждан, снятых с воинского учета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 После сверки с военным комиссариатом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7A4B" w:rsidRPr="000C7A4B" w:rsidTr="00B67A2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95" w:type="dxa"/>
            <w:vAlign w:val="bottom"/>
          </w:tcPr>
          <w:p w:rsidR="000C7A4B" w:rsidRPr="000C7A4B" w:rsidRDefault="000C7A4B" w:rsidP="00B67A24">
            <w:pPr>
              <w:pStyle w:val="21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4B">
              <w:rPr>
                <w:rStyle w:val="29pt1"/>
                <w:rFonts w:ascii="Times New Roman" w:hAnsi="Times New Roman" w:cs="Times New Roman"/>
                <w:b w:val="0"/>
                <w:sz w:val="24"/>
                <w:szCs w:val="24"/>
              </w:rPr>
              <w:t>Представление в военный комиссариат муниципального образования (муниципальных образований) отчета о состоянии первичного воинского учета</w:t>
            </w:r>
          </w:p>
        </w:tc>
        <w:tc>
          <w:tcPr>
            <w:tcW w:w="1559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 Ежегодно до 1 февраля</w:t>
            </w:r>
          </w:p>
        </w:tc>
        <w:tc>
          <w:tcPr>
            <w:tcW w:w="1134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Глава с.п. Военно-учетный работник</w:t>
            </w:r>
          </w:p>
        </w:tc>
        <w:tc>
          <w:tcPr>
            <w:tcW w:w="1417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7A4B" w:rsidRPr="000C7A4B" w:rsidRDefault="000C7A4B" w:rsidP="000C7A4B">
      <w:pPr>
        <w:rPr>
          <w:rFonts w:ascii="Times New Roman" w:hAnsi="Times New Roman" w:cs="Times New Roman"/>
        </w:rPr>
      </w:pPr>
    </w:p>
    <w:p w:rsidR="000C7A4B" w:rsidRPr="000C7A4B" w:rsidRDefault="000C7A4B" w:rsidP="000C7A4B">
      <w:pPr>
        <w:rPr>
          <w:rFonts w:ascii="Times New Roman" w:hAnsi="Times New Roman" w:cs="Times New Roman"/>
        </w:rPr>
      </w:pPr>
    </w:p>
    <w:p w:rsidR="000C7A4B" w:rsidRPr="000C7A4B" w:rsidRDefault="000C7A4B" w:rsidP="000C7A4B">
      <w:pPr>
        <w:rPr>
          <w:rFonts w:ascii="Times New Roman" w:hAnsi="Times New Roman" w:cs="Times New Roman"/>
        </w:rPr>
      </w:pPr>
    </w:p>
    <w:p w:rsidR="000C7A4B" w:rsidRPr="000C7A4B" w:rsidRDefault="000C7A4B" w:rsidP="000C7A4B">
      <w:pPr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 xml:space="preserve">Работник </w:t>
      </w:r>
      <w:proofErr w:type="spellStart"/>
      <w:proofErr w:type="gramStart"/>
      <w:r w:rsidRPr="000C7A4B">
        <w:rPr>
          <w:rFonts w:ascii="Times New Roman" w:hAnsi="Times New Roman" w:cs="Times New Roman"/>
        </w:rPr>
        <w:t>военно</w:t>
      </w:r>
      <w:proofErr w:type="spellEnd"/>
      <w:r w:rsidRPr="000C7A4B">
        <w:rPr>
          <w:rFonts w:ascii="Times New Roman" w:hAnsi="Times New Roman" w:cs="Times New Roman"/>
        </w:rPr>
        <w:t>- учетного</w:t>
      </w:r>
      <w:proofErr w:type="gramEnd"/>
      <w:r w:rsidRPr="000C7A4B">
        <w:rPr>
          <w:rFonts w:ascii="Times New Roman" w:hAnsi="Times New Roman" w:cs="Times New Roman"/>
        </w:rPr>
        <w:t xml:space="preserve">  стола                                                                  </w:t>
      </w:r>
      <w:proofErr w:type="spellStart"/>
      <w:r w:rsidRPr="000C7A4B">
        <w:rPr>
          <w:rFonts w:ascii="Times New Roman" w:hAnsi="Times New Roman" w:cs="Times New Roman"/>
        </w:rPr>
        <w:t>Е.А.Юрлагина</w:t>
      </w:r>
      <w:proofErr w:type="spellEnd"/>
    </w:p>
    <w:p w:rsidR="000C7A4B" w:rsidRPr="000C7A4B" w:rsidRDefault="000C7A4B" w:rsidP="000C7A4B">
      <w:pPr>
        <w:rPr>
          <w:rFonts w:ascii="Times New Roman" w:hAnsi="Times New Roman" w:cs="Times New Roman"/>
        </w:rPr>
      </w:pPr>
    </w:p>
    <w:p w:rsidR="000C7A4B" w:rsidRPr="000C7A4B" w:rsidRDefault="000C7A4B" w:rsidP="000C7A4B">
      <w:pPr>
        <w:rPr>
          <w:rFonts w:ascii="Times New Roman" w:hAnsi="Times New Roman" w:cs="Times New Roman"/>
        </w:rPr>
      </w:pPr>
    </w:p>
    <w:p w:rsidR="000C7A4B" w:rsidRPr="000C7A4B" w:rsidRDefault="000C7A4B" w:rsidP="000C7A4B">
      <w:pPr>
        <w:rPr>
          <w:rFonts w:ascii="Times New Roman" w:hAnsi="Times New Roman" w:cs="Times New Roman"/>
        </w:rPr>
      </w:pPr>
    </w:p>
    <w:p w:rsidR="000C7A4B" w:rsidRPr="000C7A4B" w:rsidRDefault="000C7A4B" w:rsidP="000C7A4B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4361"/>
        <w:gridCol w:w="709"/>
        <w:gridCol w:w="4252"/>
      </w:tblGrid>
      <w:tr w:rsidR="000C7A4B" w:rsidRPr="000C7A4B" w:rsidTr="00B67A24">
        <w:trPr>
          <w:trHeight w:val="1975"/>
        </w:trPr>
        <w:tc>
          <w:tcPr>
            <w:tcW w:w="4361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СОГЛАСОВАНО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ВОЕННЫЙ КОМИССАР  ЗНАМЕНСКОГО,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ТЕВРИЗСКОГО И УСТЬ-ИШИМСКОГО РАЙОНОВ ОМСКОЙ ОБЛАСТИ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         ____________________ Д. Есенин</w:t>
            </w:r>
          </w:p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  </w:t>
            </w:r>
          </w:p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«___» 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0C7A4B">
                <w:rPr>
                  <w:rFonts w:ascii="Times New Roman" w:hAnsi="Times New Roman" w:cs="Times New Roman"/>
                </w:rPr>
                <w:t>2021 г</w:t>
              </w:r>
            </w:smartTag>
            <w:r w:rsidRPr="000C7A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УТВЕРЖДАЮ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>ГЛАВА АДМИНИСТРАЦИИ БУТАКОВСКОГО СЕЛЬСКОГО ПОСЕЛЕНИЯ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                               </w:t>
            </w:r>
          </w:p>
          <w:p w:rsidR="000C7A4B" w:rsidRPr="000C7A4B" w:rsidRDefault="000C7A4B" w:rsidP="00B67A24">
            <w:pPr>
              <w:jc w:val="center"/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__________________ Э.М.Ахметов  </w:t>
            </w:r>
          </w:p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</w:p>
          <w:p w:rsidR="000C7A4B" w:rsidRPr="000C7A4B" w:rsidRDefault="000C7A4B" w:rsidP="00B67A24">
            <w:pPr>
              <w:rPr>
                <w:rFonts w:ascii="Times New Roman" w:hAnsi="Times New Roman" w:cs="Times New Roman"/>
              </w:rPr>
            </w:pPr>
            <w:r w:rsidRPr="000C7A4B">
              <w:rPr>
                <w:rFonts w:ascii="Times New Roman" w:hAnsi="Times New Roman" w:cs="Times New Roman"/>
              </w:rPr>
              <w:t xml:space="preserve">«___» 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0C7A4B">
                <w:rPr>
                  <w:rFonts w:ascii="Times New Roman" w:hAnsi="Times New Roman" w:cs="Times New Roman"/>
                </w:rPr>
                <w:t>2021 г</w:t>
              </w:r>
            </w:smartTag>
            <w:r w:rsidRPr="000C7A4B">
              <w:rPr>
                <w:rFonts w:ascii="Times New Roman" w:hAnsi="Times New Roman" w:cs="Times New Roman"/>
              </w:rPr>
              <w:t>.</w:t>
            </w:r>
          </w:p>
        </w:tc>
      </w:tr>
    </w:tbl>
    <w:p w:rsidR="000C7A4B" w:rsidRPr="000C7A4B" w:rsidRDefault="000C7A4B" w:rsidP="000C7A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C7A4B" w:rsidRPr="000C7A4B" w:rsidRDefault="000C7A4B" w:rsidP="000C7A4B">
      <w:pPr>
        <w:jc w:val="center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>ОБЯЗАННОСТИ</w:t>
      </w:r>
    </w:p>
    <w:p w:rsidR="000C7A4B" w:rsidRPr="000C7A4B" w:rsidRDefault="000C7A4B" w:rsidP="000C7A4B">
      <w:pPr>
        <w:jc w:val="center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>должностных лиц (работников) органов местного самоуправления поселений, ответственных за осуществление воинского учета.</w:t>
      </w:r>
    </w:p>
    <w:p w:rsidR="000C7A4B" w:rsidRPr="000C7A4B" w:rsidRDefault="000C7A4B" w:rsidP="000C7A4B">
      <w:pPr>
        <w:jc w:val="center"/>
        <w:rPr>
          <w:rFonts w:ascii="Times New Roman" w:hAnsi="Times New Roman" w:cs="Times New Roman"/>
          <w:b/>
        </w:rPr>
      </w:pPr>
      <w:r w:rsidRPr="000C7A4B">
        <w:rPr>
          <w:rFonts w:ascii="Times New Roman" w:hAnsi="Times New Roman" w:cs="Times New Roman"/>
          <w:b/>
        </w:rPr>
        <w:t>Военно-учетный работник обязан:</w:t>
      </w:r>
    </w:p>
    <w:p w:rsidR="000C7A4B" w:rsidRPr="000C7A4B" w:rsidRDefault="000C7A4B" w:rsidP="000C7A4B">
      <w:pPr>
        <w:ind w:left="-720"/>
        <w:jc w:val="both"/>
        <w:rPr>
          <w:rFonts w:ascii="Times New Roman" w:hAnsi="Times New Roman" w:cs="Times New Roman"/>
          <w:b/>
        </w:rPr>
      </w:pPr>
      <w:r w:rsidRPr="000C7A4B">
        <w:rPr>
          <w:rFonts w:ascii="Times New Roman" w:hAnsi="Times New Roman" w:cs="Times New Roman"/>
          <w:b/>
        </w:rPr>
        <w:t>В течени</w:t>
      </w:r>
      <w:proofErr w:type="gramStart"/>
      <w:r w:rsidRPr="000C7A4B">
        <w:rPr>
          <w:rFonts w:ascii="Times New Roman" w:hAnsi="Times New Roman" w:cs="Times New Roman"/>
          <w:b/>
        </w:rPr>
        <w:t>и</w:t>
      </w:r>
      <w:proofErr w:type="gramEnd"/>
      <w:r w:rsidRPr="000C7A4B">
        <w:rPr>
          <w:rFonts w:ascii="Times New Roman" w:hAnsi="Times New Roman" w:cs="Times New Roman"/>
          <w:b/>
        </w:rPr>
        <w:t xml:space="preserve"> календарного года:</w:t>
      </w:r>
    </w:p>
    <w:p w:rsidR="000C7A4B" w:rsidRPr="000C7A4B" w:rsidRDefault="000C7A4B" w:rsidP="000C7A4B">
      <w:pPr>
        <w:ind w:left="-720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 xml:space="preserve">       1. Сверять не реже одного раза в год карточки первичного учета и списки граждан, подлежащих призыву на военную службу, с личными карточками граждан, ведущимися в организациях, находящихся на территории органа местного самоуправления поселения, а также с карточками регистрации или домовыми книгами.</w:t>
      </w:r>
    </w:p>
    <w:p w:rsidR="000C7A4B" w:rsidRPr="000C7A4B" w:rsidRDefault="000C7A4B" w:rsidP="000C7A4B">
      <w:pPr>
        <w:ind w:left="-720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 xml:space="preserve">       2. В период с января по март посещать учебные заведения на предмет агитации для поступления в высшие военные учебные заведения.</w:t>
      </w:r>
    </w:p>
    <w:p w:rsidR="000C7A4B" w:rsidRPr="000C7A4B" w:rsidRDefault="000C7A4B" w:rsidP="000C7A4B">
      <w:pPr>
        <w:ind w:left="-720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 xml:space="preserve">       3. Не менее одного раза в квартал посещать семьи военнослужащих, погибших при исполнении воинского долга, в том числе ветеранов ВОВ, для определения их нужд с последующим  доведением до глав администраций и начальника отдела военного комиссариата.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>4. Обеспечивать полноту и качество воинского учета граждан, пребывающих в запасе, и граждан, подлежащих призыву на военную службу, из числа проживающих на территории органа местного самоуправления поселения.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 xml:space="preserve">5. Сверять не реже одного раза в год сведения о воинском учете граждан в карточках первичного учета (учетных карточках) с документами воинского учета военных комиссариатов.  Дата сверки устанавливается военным комиссариатом. 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6. Направлять в 2-х недельный срок по запросам военных комиссариатов необходимые для занесения в документы воинского учета сведения о гражданах, состоящих на воинском учете, а также о гражданах, не состоящих, но обязанных состоять на воинском учете.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7. Обеспечивать гражданам возможность своевременной явки по вызовам (повесткам) в военный комиссариат.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  <w:b/>
        </w:rPr>
      </w:pPr>
      <w:r w:rsidRPr="000C7A4B">
        <w:rPr>
          <w:rFonts w:ascii="Times New Roman" w:hAnsi="Times New Roman" w:cs="Times New Roman"/>
        </w:rPr>
        <w:lastRenderedPageBreak/>
        <w:tab/>
        <w:t xml:space="preserve"> 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  <w:b/>
          <w:i/>
        </w:rPr>
      </w:pPr>
      <w:r w:rsidRPr="000C7A4B">
        <w:rPr>
          <w:rFonts w:ascii="Times New Roman" w:hAnsi="Times New Roman" w:cs="Times New Roman"/>
          <w:b/>
          <w:i/>
        </w:rPr>
        <w:t>а) При постановке граждан на воинский учет:</w:t>
      </w:r>
    </w:p>
    <w:p w:rsidR="000C7A4B" w:rsidRPr="000C7A4B" w:rsidRDefault="000C7A4B" w:rsidP="000C7A4B">
      <w:pPr>
        <w:ind w:firstLine="708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 xml:space="preserve">1. Проверять у граждан, пребывающих в запасе, </w:t>
      </w:r>
      <w:r w:rsidRPr="000C7A4B">
        <w:rPr>
          <w:rFonts w:ascii="Times New Roman" w:hAnsi="Times New Roman" w:cs="Times New Roman"/>
          <w:b/>
        </w:rPr>
        <w:t xml:space="preserve">военные билеты </w:t>
      </w:r>
      <w:r w:rsidRPr="000C7A4B">
        <w:rPr>
          <w:rFonts w:ascii="Times New Roman" w:hAnsi="Times New Roman" w:cs="Times New Roman"/>
        </w:rPr>
        <w:t xml:space="preserve">(временные удостоверения, выданные взамен военных билетов), а у граждан, подлежащих призыву на военную службу, - </w:t>
      </w:r>
      <w:r w:rsidRPr="000C7A4B">
        <w:rPr>
          <w:rFonts w:ascii="Times New Roman" w:hAnsi="Times New Roman" w:cs="Times New Roman"/>
          <w:b/>
        </w:rPr>
        <w:t>удостоверения граждан, подлежащих призыву на военную службу.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2. При обнаружении в военных билетах (временных удостоверениях, выданных взамен военных билетов) и удостоверения граждан, подлежащих призыву на военную службу, неоговоренных исправлений, неточностей и подделок, неполного количества листов сообщать об этом в военный комиссариат для принятия соответствующих мер.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3. При приеме от граждан военного билета (временного удостоверения, выданного взамен военного билета) или удостоверения гражданина, подлежащего призыву на военную службу, выдавать владельцу документа расписку.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 xml:space="preserve">4. На граждан, пребывающих в запасе, заполнять карточки первичного учета в 2-х экземплярах (один экземпляр отправлять в военный комиссариат района). На прапорщиков, мичманов, сержантов, старшин, солдат и матросов запаса, кроме того, заполнять учетные карточки. </w:t>
      </w:r>
      <w:proofErr w:type="gramStart"/>
      <w:r w:rsidRPr="000C7A4B">
        <w:rPr>
          <w:rFonts w:ascii="Times New Roman" w:hAnsi="Times New Roman" w:cs="Times New Roman"/>
        </w:rPr>
        <w:t>Граждан, подлежащих призыву на военную службу, вносить в список граждан, подлежащих призыву на военную службу и заполнять на них алфавитные карточки (заполнение указанных документов производится в соответствии с записями в военных билетах (временных удостоверениях, выданных взамен военных билетов) и удостоверениях граждан, подлежащих призыву на военную службу.</w:t>
      </w:r>
      <w:proofErr w:type="gramEnd"/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При этом уточняются сведения о семейном положении, об образовании, о месте работы, должности, месте жительства граждан, встающих на воинский учет.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 xml:space="preserve">5. В случае обнаружения неправильных записей после оформления постановки на воинский учет, направить в военный комиссариат для внесения в военные билеты (временные удостоверения, выданные взамен военных билетов) и удостоверения граждан, подлежащих призыву на </w:t>
      </w:r>
      <w:proofErr w:type="gramStart"/>
      <w:r w:rsidRPr="000C7A4B">
        <w:rPr>
          <w:rFonts w:ascii="Times New Roman" w:hAnsi="Times New Roman" w:cs="Times New Roman"/>
        </w:rPr>
        <w:t>военную</w:t>
      </w:r>
      <w:proofErr w:type="gramEnd"/>
      <w:r w:rsidRPr="000C7A4B">
        <w:rPr>
          <w:rFonts w:ascii="Times New Roman" w:hAnsi="Times New Roman" w:cs="Times New Roman"/>
        </w:rPr>
        <w:t>, соответствующих изменений.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6. На граждан, переменивших место жительства в пределах территории ответственности, а также граждан, прибывших с временными удостоверениями, выданными взамен военных билетов, заполнять и высылать в военный комиссариат именной список с указанием фамилии, имени и отчества, места жительства и работы, должности этих граждан, наименования пункта, где они ранее состояли на воинском учете. Учетные карточки на этих граждан не заполнять.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 xml:space="preserve">7. </w:t>
      </w:r>
      <w:proofErr w:type="gramStart"/>
      <w:r w:rsidRPr="000C7A4B">
        <w:rPr>
          <w:rFonts w:ascii="Times New Roman" w:hAnsi="Times New Roman" w:cs="Times New Roman"/>
        </w:rPr>
        <w:t>Делать отметки о постановке граждан на воинский учет в военных билетах и в карточках регистрации или домовых книгах – штамп органа местного самоуправления поселения (в военном билете солдата (матроса), сержанта (старшины), прапорщика (мичмана) – в графе «ПРИНЯТ» раздела «Отметки о приеме и снятии с воинского учета».</w:t>
      </w:r>
      <w:proofErr w:type="gramEnd"/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8. О гражданах, прибывших из других районов (городов) с мобилизационными предписаниями, сообщать в военный комиссариат, где они ранее состояли на воинском учете. Изъятие мобилизационных предписаний производить только по указанию военного комиссара, о чем в военных билетах произвести отметку.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9. Карточки первичного учета и алфавитные карточки составлять в соответствующий раздел учетной картотеки:</w:t>
      </w:r>
    </w:p>
    <w:p w:rsidR="000C7A4B" w:rsidRPr="000C7A4B" w:rsidRDefault="000C7A4B" w:rsidP="000C7A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  <w:b/>
        </w:rPr>
        <w:lastRenderedPageBreak/>
        <w:t xml:space="preserve">первый – </w:t>
      </w:r>
      <w:r w:rsidRPr="000C7A4B">
        <w:rPr>
          <w:rFonts w:ascii="Times New Roman" w:hAnsi="Times New Roman" w:cs="Times New Roman"/>
          <w:bCs/>
        </w:rPr>
        <w:t xml:space="preserve">учетные </w:t>
      </w:r>
      <w:r w:rsidRPr="000C7A4B">
        <w:rPr>
          <w:rFonts w:ascii="Times New Roman" w:hAnsi="Times New Roman" w:cs="Times New Roman"/>
        </w:rPr>
        <w:t>карточки граждан, имеющих мобилизационные предписания – по номерам команд, маршрутам оповещения и алфавитном порядке;</w:t>
      </w:r>
    </w:p>
    <w:p w:rsidR="000C7A4B" w:rsidRPr="000C7A4B" w:rsidRDefault="000C7A4B" w:rsidP="000C7A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  <w:b/>
        </w:rPr>
        <w:t>второй –</w:t>
      </w:r>
      <w:r w:rsidRPr="000C7A4B">
        <w:rPr>
          <w:rFonts w:ascii="Times New Roman" w:hAnsi="Times New Roman" w:cs="Times New Roman"/>
        </w:rPr>
        <w:t xml:space="preserve"> учетные карточки</w:t>
      </w:r>
      <w:proofErr w:type="gramStart"/>
      <w:r w:rsidRPr="000C7A4B">
        <w:rPr>
          <w:rFonts w:ascii="Times New Roman" w:hAnsi="Times New Roman" w:cs="Times New Roman"/>
        </w:rPr>
        <w:t xml:space="preserve"> ,</w:t>
      </w:r>
      <w:proofErr w:type="gramEnd"/>
      <w:r w:rsidRPr="000C7A4B">
        <w:rPr>
          <w:rFonts w:ascii="Times New Roman" w:hAnsi="Times New Roman" w:cs="Times New Roman"/>
        </w:rPr>
        <w:t xml:space="preserve"> не имеющих мобилизационных предписаний – в алфавитном порядке по группам:</w:t>
      </w:r>
    </w:p>
    <w:p w:rsidR="000C7A4B" w:rsidRPr="000C7A4B" w:rsidRDefault="000C7A4B" w:rsidP="000C7A4B">
      <w:pPr>
        <w:ind w:left="1074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  <w:b/>
        </w:rPr>
        <w:t>-</w:t>
      </w:r>
      <w:r w:rsidRPr="000C7A4B">
        <w:rPr>
          <w:rFonts w:ascii="Times New Roman" w:hAnsi="Times New Roman" w:cs="Times New Roman"/>
        </w:rPr>
        <w:t xml:space="preserve"> офицеры запаса;</w:t>
      </w:r>
    </w:p>
    <w:p w:rsidR="000C7A4B" w:rsidRPr="000C7A4B" w:rsidRDefault="000C7A4B" w:rsidP="000C7A4B">
      <w:pPr>
        <w:ind w:left="1074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  <w:b/>
        </w:rPr>
        <w:t>-</w:t>
      </w:r>
      <w:r w:rsidRPr="000C7A4B">
        <w:rPr>
          <w:rFonts w:ascii="Times New Roman" w:hAnsi="Times New Roman" w:cs="Times New Roman"/>
        </w:rPr>
        <w:t xml:space="preserve"> прапорщики, мичманы, сержанты, старшины, солдаты и матросы запаса;</w:t>
      </w:r>
    </w:p>
    <w:p w:rsidR="000C7A4B" w:rsidRPr="000C7A4B" w:rsidRDefault="000C7A4B" w:rsidP="000C7A4B">
      <w:pPr>
        <w:ind w:left="1074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  <w:b/>
        </w:rPr>
        <w:t>-</w:t>
      </w:r>
      <w:r w:rsidRPr="000C7A4B">
        <w:rPr>
          <w:rFonts w:ascii="Times New Roman" w:hAnsi="Times New Roman" w:cs="Times New Roman"/>
        </w:rPr>
        <w:t xml:space="preserve"> граждане, пребывающие в запасе, женского пола;</w:t>
      </w:r>
    </w:p>
    <w:p w:rsidR="000C7A4B" w:rsidRPr="000C7A4B" w:rsidRDefault="000C7A4B" w:rsidP="000C7A4B">
      <w:pPr>
        <w:ind w:left="1074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  <w:b/>
        </w:rPr>
        <w:t>-</w:t>
      </w:r>
      <w:r w:rsidRPr="000C7A4B">
        <w:rPr>
          <w:rFonts w:ascii="Times New Roman" w:hAnsi="Times New Roman" w:cs="Times New Roman"/>
        </w:rPr>
        <w:t xml:space="preserve">  отдельно картотека граждан, </w:t>
      </w:r>
      <w:proofErr w:type="gramStart"/>
      <w:r w:rsidRPr="000C7A4B">
        <w:rPr>
          <w:rFonts w:ascii="Times New Roman" w:hAnsi="Times New Roman" w:cs="Times New Roman"/>
        </w:rPr>
        <w:t>снятые</w:t>
      </w:r>
      <w:proofErr w:type="gramEnd"/>
      <w:r w:rsidRPr="000C7A4B">
        <w:rPr>
          <w:rFonts w:ascii="Times New Roman" w:hAnsi="Times New Roman" w:cs="Times New Roman"/>
        </w:rPr>
        <w:t xml:space="preserve"> с воинского учета;</w:t>
      </w:r>
    </w:p>
    <w:p w:rsidR="000C7A4B" w:rsidRPr="000C7A4B" w:rsidRDefault="000C7A4B" w:rsidP="000C7A4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  <w:b/>
        </w:rPr>
        <w:t>третий</w:t>
      </w:r>
      <w:r w:rsidRPr="000C7A4B">
        <w:rPr>
          <w:rFonts w:ascii="Times New Roman" w:hAnsi="Times New Roman" w:cs="Times New Roman"/>
        </w:rPr>
        <w:t xml:space="preserve"> – алфавитные карточки граждан, подлежащих призыву на военную службу, - в порядке, обеспечивающем удобство работы с ними.</w:t>
      </w:r>
    </w:p>
    <w:p w:rsidR="000C7A4B" w:rsidRPr="000C7A4B" w:rsidRDefault="000C7A4B" w:rsidP="000C7A4B">
      <w:pPr>
        <w:ind w:firstLine="708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>10. В 2-х недельный срок представлять в военный комиссариат учетные карточки на прибывших граждан, их мобилизационные предписания, список граждан, принятых на воинский учет без заполнения учетных карточек, и список граждан, подлежащих призыву на военную службу.</w:t>
      </w:r>
    </w:p>
    <w:p w:rsidR="000C7A4B" w:rsidRPr="000C7A4B" w:rsidRDefault="000C7A4B" w:rsidP="000C7A4B">
      <w:pPr>
        <w:ind w:left="708"/>
        <w:jc w:val="both"/>
        <w:rPr>
          <w:rFonts w:ascii="Times New Roman" w:hAnsi="Times New Roman" w:cs="Times New Roman"/>
        </w:rPr>
      </w:pP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  <w:b/>
          <w:i/>
        </w:rPr>
        <w:t>б) При снятии граждан с воинского учета: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1. Делать отметку о снятии с воинского учета в военном билете солдата (матроса), сержанта (старшины), прапорщика (мичмана) – штамп органа местного самоуправления поселения в графе «СНЯТ» раздела «Отметки о приеме и снятии с воинского учета». Аналогичная отметка делается в карточке регистрации или в домовой книге.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В соответствующей графе пункта «Отметка о постановке и снятию с воинского учета» карточек первичного учета граждан, достигших предельного возраста пребывания в запасе, или граждан, признанных негодными к военной службе по состоянию здоровья, производить отметку «</w:t>
      </w:r>
      <w:proofErr w:type="gramStart"/>
      <w:r w:rsidRPr="000C7A4B">
        <w:rPr>
          <w:rFonts w:ascii="Times New Roman" w:hAnsi="Times New Roman" w:cs="Times New Roman"/>
        </w:rPr>
        <w:t>СНЯТ</w:t>
      </w:r>
      <w:proofErr w:type="gramEnd"/>
      <w:r w:rsidRPr="000C7A4B">
        <w:rPr>
          <w:rFonts w:ascii="Times New Roman" w:hAnsi="Times New Roman" w:cs="Times New Roman"/>
        </w:rPr>
        <w:t xml:space="preserve"> С ВОИНСКОГО УЧЕТА ПО ВОЗРАСТУ» или «СНЯТ С ВОИНСКОГО УЧЕТА ПО СОСТОЯНИЮ ЗДОРОВЬЯ».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Отметка производиться на основании записи, сделанной в военном комиссариате.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2. По решению военного комиссара изымать мобилизационные предписания у граждан, убывающих за пределы территории ответственности, о чем в военном билете делать отметку.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3. Составлять списки граждан, снятых с воинского учета, которые вместе с изъятыми мобилизационными предписаниями в 2-х недельный срок представлять в военный комиссариат.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4. Карточки первичного учета граждан, снятых с воинского учета, хранить до очередной сверки с учетными данными военного комиссариата, после чего уничтожить.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>5. О гражданах, убывающих на новое место жительства за пределы территории ответственности без снятия с воинского учета, в 2-х недельный срок сообщить в военный комиссариат для принятия необходимых мер.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ab/>
        <w:t xml:space="preserve">6. В документе воинского учета гражданина произвести соответствующую запись, которую заверить подписью главы органа местного самоуправления поселения и гербовой печатью, после чего военный билет (временное удостоверение, выданное взамен военного билета) или удостоверение гражданина, подлежащего призыву на военную службу, отослать в военный комиссариат. О невозможности получения в органах записей актов гражданского состояния или у родственников умершего его военного билета (временного удостоверения, выданного взамен </w:t>
      </w:r>
      <w:r w:rsidRPr="000C7A4B">
        <w:rPr>
          <w:rFonts w:ascii="Times New Roman" w:hAnsi="Times New Roman" w:cs="Times New Roman"/>
        </w:rPr>
        <w:lastRenderedPageBreak/>
        <w:t>военного билета) или удостоверения гражданина, подлежащего призыву на военную службу. Сообщить в военный комиссариат.</w:t>
      </w:r>
    </w:p>
    <w:p w:rsidR="000C7A4B" w:rsidRPr="000C7A4B" w:rsidRDefault="000C7A4B" w:rsidP="000C7A4B">
      <w:pPr>
        <w:jc w:val="both"/>
        <w:rPr>
          <w:rFonts w:ascii="Times New Roman" w:hAnsi="Times New Roman" w:cs="Times New Roman"/>
        </w:rPr>
      </w:pPr>
    </w:p>
    <w:p w:rsidR="000C7A4B" w:rsidRPr="000C7A4B" w:rsidRDefault="000C7A4B" w:rsidP="000C7A4B">
      <w:pPr>
        <w:ind w:right="-159"/>
        <w:jc w:val="both"/>
        <w:rPr>
          <w:rFonts w:ascii="Times New Roman" w:hAnsi="Times New Roman" w:cs="Times New Roman"/>
        </w:rPr>
      </w:pPr>
    </w:p>
    <w:p w:rsidR="000C7A4B" w:rsidRPr="000C7A4B" w:rsidRDefault="000C7A4B" w:rsidP="000C7A4B">
      <w:pPr>
        <w:ind w:right="-159"/>
        <w:jc w:val="both"/>
        <w:rPr>
          <w:rFonts w:ascii="Times New Roman" w:hAnsi="Times New Roman" w:cs="Times New Roman"/>
        </w:rPr>
      </w:pPr>
      <w:r w:rsidRPr="000C7A4B">
        <w:rPr>
          <w:rFonts w:ascii="Times New Roman" w:hAnsi="Times New Roman" w:cs="Times New Roman"/>
        </w:rPr>
        <w:t xml:space="preserve">                           </w:t>
      </w:r>
    </w:p>
    <w:p w:rsidR="00697DF6" w:rsidRPr="000C7A4B" w:rsidRDefault="00697DF6">
      <w:pPr>
        <w:rPr>
          <w:rFonts w:ascii="Times New Roman" w:hAnsi="Times New Roman" w:cs="Times New Roman"/>
        </w:rPr>
      </w:pPr>
    </w:p>
    <w:sectPr w:rsidR="00697DF6" w:rsidRPr="000C7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B4693"/>
    <w:multiLevelType w:val="hybridMultilevel"/>
    <w:tmpl w:val="90EA0578"/>
    <w:lvl w:ilvl="0" w:tplc="0419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627016"/>
    <w:multiLevelType w:val="hybridMultilevel"/>
    <w:tmpl w:val="B2FC0B94"/>
    <w:lvl w:ilvl="0" w:tplc="0419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7A4B"/>
    <w:rsid w:val="000C7A4B"/>
    <w:rsid w:val="00697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7A4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A4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 Spacing"/>
    <w:qFormat/>
    <w:rsid w:val="000C7A4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">
    <w:name w:val="Основной текст (2)_"/>
    <w:basedOn w:val="a0"/>
    <w:link w:val="21"/>
    <w:locked/>
    <w:rsid w:val="000C7A4B"/>
    <w:rPr>
      <w:sz w:val="28"/>
      <w:szCs w:val="28"/>
      <w:shd w:val="clear" w:color="auto" w:fill="FFFFFF"/>
    </w:rPr>
  </w:style>
  <w:style w:type="character" w:customStyle="1" w:styleId="29pt1">
    <w:name w:val="Основной текст (2) + 9 pt1"/>
    <w:aliases w:val="Полужирный9"/>
    <w:basedOn w:val="2"/>
    <w:rsid w:val="000C7A4B"/>
    <w:rPr>
      <w:b/>
      <w:bCs/>
      <w:color w:val="000000"/>
      <w:spacing w:val="0"/>
      <w:w w:val="100"/>
      <w:position w:val="0"/>
      <w:sz w:val="18"/>
      <w:szCs w:val="18"/>
      <w:lang w:val="ru-RU" w:eastAsia="ru-RU"/>
    </w:rPr>
  </w:style>
  <w:style w:type="character" w:customStyle="1" w:styleId="211pt">
    <w:name w:val="Основной текст (2) + 11 pt"/>
    <w:aliases w:val="Полужирный2"/>
    <w:basedOn w:val="2"/>
    <w:rsid w:val="000C7A4B"/>
    <w:rPr>
      <w:b/>
      <w:bCs/>
      <w:color w:val="000000"/>
      <w:spacing w:val="0"/>
      <w:w w:val="100"/>
      <w:position w:val="0"/>
      <w:sz w:val="22"/>
      <w:szCs w:val="22"/>
      <w:lang w:val="ru-RU" w:eastAsia="ru-RU"/>
    </w:rPr>
  </w:style>
  <w:style w:type="paragraph" w:customStyle="1" w:styleId="21">
    <w:name w:val="Основной текст (2)1"/>
    <w:basedOn w:val="a"/>
    <w:link w:val="2"/>
    <w:rsid w:val="000C7A4B"/>
    <w:pPr>
      <w:widowControl w:val="0"/>
      <w:shd w:val="clear" w:color="auto" w:fill="FFFFFF"/>
      <w:spacing w:after="0" w:line="322" w:lineRule="exact"/>
      <w:ind w:hanging="104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2027</Words>
  <Characters>11556</Characters>
  <Application>Microsoft Office Word</Application>
  <DocSecurity>0</DocSecurity>
  <Lines>96</Lines>
  <Paragraphs>27</Paragraphs>
  <ScaleCrop>false</ScaleCrop>
  <Company/>
  <LinksUpToDate>false</LinksUpToDate>
  <CharactersWithSpaces>13556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2021-09-15T05:50:00Z</dcterms:created>
  <dcterms:modified xsi:type="dcterms:W3CDTF">2021-09-15T05:53:00Z</dcterms:modified>
</cp:coreProperties>
</file>