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766" w:rsidRPr="00140E82" w:rsidRDefault="00F23766" w:rsidP="00EB1FB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140E82">
        <w:rPr>
          <w:rFonts w:ascii="Calibri" w:hAnsi="Calibri" w:cs="Times New Roman"/>
          <w:sz w:val="24"/>
          <w:szCs w:val="24"/>
        </w:rPr>
        <w:t xml:space="preserve">   </w:t>
      </w:r>
      <w:r w:rsidR="00140E82">
        <w:rPr>
          <w:rFonts w:ascii="Calibri" w:hAnsi="Calibri" w:cs="Times New Roman"/>
          <w:sz w:val="24"/>
          <w:szCs w:val="24"/>
        </w:rPr>
        <w:t xml:space="preserve">                            </w:t>
      </w:r>
      <w:r w:rsidRPr="00140E82">
        <w:rPr>
          <w:rFonts w:ascii="Times New Roman" w:hAnsi="Times New Roman" w:cs="Times New Roman"/>
          <w:b/>
          <w:bCs/>
          <w:sz w:val="24"/>
          <w:szCs w:val="24"/>
        </w:rPr>
        <w:t xml:space="preserve">ГЛАВА БУТАКОВСКОГО СЕЛЬСКОГО ПОСЕЛЕНИЯ </w:t>
      </w:r>
    </w:p>
    <w:p w:rsidR="00F23766" w:rsidRPr="00140E82" w:rsidRDefault="00F23766" w:rsidP="00EB1F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0E82">
        <w:rPr>
          <w:rFonts w:ascii="Times New Roman" w:hAnsi="Times New Roman" w:cs="Times New Roman"/>
          <w:b/>
          <w:bCs/>
          <w:sz w:val="24"/>
          <w:szCs w:val="24"/>
        </w:rPr>
        <w:t xml:space="preserve">   ЗНАМЕНСКОГО МУНИЦИПАЛЬНОГО РАЙОНА</w:t>
      </w:r>
    </w:p>
    <w:p w:rsidR="00F23766" w:rsidRPr="00140E82" w:rsidRDefault="00F23766" w:rsidP="00EB1F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0E82">
        <w:rPr>
          <w:rFonts w:ascii="Times New Roman" w:hAnsi="Times New Roman" w:cs="Times New Roman"/>
          <w:b/>
          <w:bCs/>
          <w:sz w:val="24"/>
          <w:szCs w:val="24"/>
        </w:rPr>
        <w:t xml:space="preserve">  ОМСКОЙ ОБЛАСТИ</w:t>
      </w:r>
    </w:p>
    <w:p w:rsidR="00F23766" w:rsidRPr="00140E82" w:rsidRDefault="00F23766" w:rsidP="00EB1F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766" w:rsidRPr="00140E82" w:rsidRDefault="00F23766" w:rsidP="00EB1F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0E82"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ПОСТАНОВЛЕНИЕ </w:t>
      </w:r>
    </w:p>
    <w:p w:rsidR="00F23766" w:rsidRPr="00140E82" w:rsidRDefault="00F23766" w:rsidP="00EB1FB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766" w:rsidRDefault="00F23766" w:rsidP="00EB1FB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140E82">
        <w:rPr>
          <w:rFonts w:ascii="Times New Roman" w:hAnsi="Times New Roman" w:cs="Times New Roman"/>
          <w:b/>
          <w:bCs/>
          <w:sz w:val="24"/>
          <w:szCs w:val="24"/>
        </w:rPr>
        <w:t xml:space="preserve">  От </w:t>
      </w:r>
      <w:r w:rsidR="00B9161A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5A430E">
        <w:rPr>
          <w:rFonts w:ascii="Times New Roman" w:hAnsi="Times New Roman" w:cs="Times New Roman"/>
          <w:b/>
          <w:bCs/>
          <w:sz w:val="24"/>
          <w:szCs w:val="24"/>
        </w:rPr>
        <w:t>30.06.</w:t>
      </w:r>
      <w:r w:rsidR="00B9161A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="008722D7" w:rsidRPr="00140E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0E82">
        <w:rPr>
          <w:rFonts w:ascii="Times New Roman" w:hAnsi="Times New Roman" w:cs="Times New Roman"/>
          <w:b/>
          <w:bCs/>
          <w:sz w:val="24"/>
          <w:szCs w:val="24"/>
        </w:rPr>
        <w:t xml:space="preserve">г.                                                                          </w:t>
      </w:r>
      <w:r w:rsidR="005A430E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140E82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140E82">
        <w:rPr>
          <w:rFonts w:ascii="Times New Roman" w:hAnsi="Times New Roman" w:cs="Times New Roman"/>
          <w:b/>
          <w:bCs/>
          <w:sz w:val="24"/>
          <w:szCs w:val="24"/>
        </w:rPr>
        <w:t xml:space="preserve">   №  </w:t>
      </w:r>
      <w:r w:rsidR="00B9161A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140E82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gramStart"/>
      <w:r w:rsidRPr="00140E82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</w:p>
    <w:p w:rsidR="0006089B" w:rsidRPr="0006089B" w:rsidRDefault="0006089B" w:rsidP="00EB1FB2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06089B">
        <w:rPr>
          <w:rFonts w:ascii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Pr="0006089B">
        <w:rPr>
          <w:rFonts w:ascii="Times New Roman" w:hAnsi="Times New Roman" w:cs="Times New Roman"/>
          <w:bCs/>
          <w:sz w:val="24"/>
          <w:szCs w:val="24"/>
        </w:rPr>
        <w:t>Бутаково</w:t>
      </w:r>
      <w:proofErr w:type="spellEnd"/>
    </w:p>
    <w:p w:rsidR="00F23766" w:rsidRPr="00140E82" w:rsidRDefault="00F23766" w:rsidP="00EB1FB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F23766" w:rsidRPr="00140E82" w:rsidRDefault="00F23766" w:rsidP="003E77CD">
      <w:pPr>
        <w:pStyle w:val="ConsPlusNormal"/>
        <w:rPr>
          <w:rFonts w:ascii="Times New Roman" w:hAnsi="Times New Roman"/>
          <w:b/>
          <w:sz w:val="24"/>
          <w:szCs w:val="24"/>
        </w:rPr>
      </w:pPr>
    </w:p>
    <w:p w:rsidR="008722D7" w:rsidRPr="00140E82" w:rsidRDefault="008722D7" w:rsidP="008722D7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z w:val="24"/>
          <w:szCs w:val="24"/>
        </w:rPr>
      </w:pPr>
      <w:r w:rsidRPr="00140E82">
        <w:rPr>
          <w:rFonts w:ascii="Times New Roman" w:hAnsi="Times New Roman"/>
          <w:b/>
          <w:sz w:val="24"/>
          <w:szCs w:val="24"/>
        </w:rPr>
        <w:t>О внесении изменений в Постановление Главы Бутаковского сельского поселения Знаменского муниципального района от 04.12.2015 г. № 46-П  «Об утверждении Административного регламента предоставления муниципальных услуг «Присвоение (изменение), аннулирование адреса объекту недвижимости»</w:t>
      </w:r>
    </w:p>
    <w:p w:rsidR="008722D7" w:rsidRPr="00140E82" w:rsidRDefault="008722D7" w:rsidP="008722D7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8722D7" w:rsidRPr="00140E82" w:rsidRDefault="008722D7" w:rsidP="008722D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40E82">
        <w:rPr>
          <w:rFonts w:ascii="Times New Roman" w:hAnsi="Times New Roman"/>
          <w:sz w:val="24"/>
          <w:szCs w:val="24"/>
        </w:rPr>
        <w:t>В соответствии с Федеральном законом  от  06.10.2003 131-ФЗ « Об общих принципах организации местного самоуправления в Российской Федерации»,  с Федеральном законом  от  27.07.2010 210-ФЗ «Об организации предоставления государственных и муниципальных услуг», Федеральном законом  от  30.12.2020 509-ФЗ  «О внесении изменений в отдельные законодательные акты Российской Федерации», руководствуясь Уставом Бутаковского сельского поселения,</w:t>
      </w:r>
      <w:proofErr w:type="gramEnd"/>
    </w:p>
    <w:p w:rsidR="008722D7" w:rsidRPr="00140E82" w:rsidRDefault="008722D7" w:rsidP="008722D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</w:p>
    <w:p w:rsidR="008722D7" w:rsidRPr="00140E82" w:rsidRDefault="008722D7" w:rsidP="008722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0E82">
        <w:rPr>
          <w:rFonts w:ascii="Times New Roman" w:hAnsi="Times New Roman"/>
          <w:b/>
          <w:sz w:val="24"/>
          <w:szCs w:val="24"/>
        </w:rPr>
        <w:t>ПОСТАНОВЛЯЮ:</w:t>
      </w:r>
    </w:p>
    <w:p w:rsidR="0058604B" w:rsidRPr="00140E82" w:rsidRDefault="008722D7" w:rsidP="00C61167">
      <w:pPr>
        <w:pStyle w:val="ConsPlusNormal"/>
        <w:numPr>
          <w:ilvl w:val="0"/>
          <w:numId w:val="2"/>
        </w:numPr>
        <w:ind w:left="0" w:firstLine="567"/>
        <w:jc w:val="both"/>
        <w:rPr>
          <w:rStyle w:val="FontStyle25"/>
          <w:rFonts w:ascii="Times New Roman" w:hAnsi="Times New Roman" w:cs="Times New Roman"/>
          <w:bCs/>
          <w:szCs w:val="24"/>
        </w:rPr>
      </w:pPr>
      <w:r w:rsidRPr="00140E82">
        <w:rPr>
          <w:rFonts w:ascii="Times New Roman" w:hAnsi="Times New Roman" w:cs="Times New Roman"/>
          <w:color w:val="000000"/>
          <w:sz w:val="24"/>
          <w:szCs w:val="24"/>
        </w:rPr>
        <w:t xml:space="preserve">Внести изменения в  </w:t>
      </w:r>
      <w:r w:rsidRPr="00140E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0E82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Главы Бутаковского сельского поселения </w:t>
      </w:r>
      <w:r w:rsidRPr="00140E82">
        <w:rPr>
          <w:rFonts w:ascii="Times New Roman" w:hAnsi="Times New Roman" w:cs="Times New Roman"/>
          <w:sz w:val="24"/>
          <w:szCs w:val="24"/>
        </w:rPr>
        <w:t>от 04.12.2015 г. № 46-П  «Об утверждении Административного регламента предоставления муниципальных услуг «Присвоение (изменение), аннулирование адреса объекту недвижимости»»</w:t>
      </w:r>
      <w:r w:rsidRPr="00140E82">
        <w:rPr>
          <w:rStyle w:val="FontStyle25"/>
          <w:rFonts w:cs="Sylfaen"/>
          <w:szCs w:val="24"/>
        </w:rPr>
        <w:t xml:space="preserve"> </w:t>
      </w:r>
      <w:r w:rsidRPr="00140E82">
        <w:rPr>
          <w:rStyle w:val="FontStyle25"/>
          <w:rFonts w:cs="Times New Roman"/>
          <w:szCs w:val="24"/>
        </w:rPr>
        <w:t>следующие изменения:</w:t>
      </w:r>
    </w:p>
    <w:p w:rsidR="00140E82" w:rsidRPr="00140E82" w:rsidRDefault="00140E82" w:rsidP="00140E82">
      <w:pPr>
        <w:pStyle w:val="ConsPlusNormal"/>
        <w:ind w:left="567"/>
        <w:jc w:val="both"/>
        <w:rPr>
          <w:rStyle w:val="FontStyle25"/>
          <w:rFonts w:ascii="Times New Roman" w:hAnsi="Times New Roman" w:cs="Times New Roman"/>
          <w:bCs/>
          <w:szCs w:val="24"/>
        </w:rPr>
      </w:pPr>
    </w:p>
    <w:p w:rsidR="00140E82" w:rsidRPr="00140E82" w:rsidRDefault="008722D7" w:rsidP="00140E8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40E82">
        <w:rPr>
          <w:rStyle w:val="FontStyle25"/>
          <w:rFonts w:ascii="Times New Roman" w:hAnsi="Times New Roman" w:cs="Times New Roman"/>
          <w:szCs w:val="24"/>
        </w:rPr>
        <w:t>1.1</w:t>
      </w:r>
      <w:proofErr w:type="gramStart"/>
      <w:r w:rsidRPr="00140E82">
        <w:rPr>
          <w:rStyle w:val="FontStyle25"/>
          <w:rFonts w:ascii="Times New Roman" w:hAnsi="Times New Roman" w:cs="Times New Roman"/>
          <w:szCs w:val="24"/>
        </w:rPr>
        <w:t xml:space="preserve"> </w:t>
      </w:r>
      <w:r w:rsidR="00B031FC" w:rsidRPr="00140E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0E82" w:rsidRPr="00140E82">
        <w:rPr>
          <w:rFonts w:ascii="Times New Roman" w:hAnsi="Times New Roman"/>
          <w:sz w:val="24"/>
          <w:szCs w:val="24"/>
        </w:rPr>
        <w:t>В</w:t>
      </w:r>
      <w:proofErr w:type="gramEnd"/>
      <w:r w:rsidR="00140E82" w:rsidRPr="00140E82">
        <w:rPr>
          <w:rFonts w:ascii="Times New Roman" w:hAnsi="Times New Roman"/>
          <w:sz w:val="24"/>
          <w:szCs w:val="24"/>
        </w:rPr>
        <w:t xml:space="preserve"> разделе </w:t>
      </w:r>
      <w:r w:rsidR="00140E82" w:rsidRPr="00140E82">
        <w:rPr>
          <w:rFonts w:ascii="Times New Roman" w:hAnsi="Times New Roman"/>
          <w:sz w:val="24"/>
          <w:szCs w:val="24"/>
          <w:lang w:val="en-US"/>
        </w:rPr>
        <w:t>II</w:t>
      </w:r>
      <w:r w:rsidR="00140E82" w:rsidRPr="00140E82">
        <w:rPr>
          <w:rFonts w:ascii="Times New Roman" w:hAnsi="Times New Roman"/>
          <w:sz w:val="24"/>
          <w:szCs w:val="24"/>
        </w:rPr>
        <w:t xml:space="preserve"> «</w:t>
      </w:r>
      <w:r w:rsidR="00140E82" w:rsidRPr="00140E82">
        <w:rPr>
          <w:rFonts w:ascii="Times New Roman" w:hAnsi="Times New Roman" w:cs="Times New Roman"/>
          <w:sz w:val="24"/>
          <w:szCs w:val="24"/>
        </w:rPr>
        <w:t xml:space="preserve">Стандарт предоставления муниципальной услуги» </w:t>
      </w:r>
      <w:r w:rsidR="00140E82" w:rsidRPr="00140E82">
        <w:rPr>
          <w:rFonts w:ascii="Times New Roman" w:hAnsi="Times New Roman"/>
          <w:sz w:val="24"/>
          <w:szCs w:val="24"/>
        </w:rPr>
        <w:t xml:space="preserve"> заголовок подраздела 11 изложить в следующей редакции:</w:t>
      </w:r>
    </w:p>
    <w:p w:rsidR="00140E82" w:rsidRDefault="00140E82" w:rsidP="00140E82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140E82">
        <w:rPr>
          <w:rFonts w:ascii="Times New Roman" w:hAnsi="Times New Roman"/>
          <w:sz w:val="24"/>
          <w:szCs w:val="24"/>
        </w:rPr>
        <w:t xml:space="preserve">Перечень услуг, которые являются необходимыми и обязательными для предоставления государственных и муниципальных услуг  и предоставляются организациями и уполномоченными в соответствии с законодательством Российской Федерации экспертами, участвующими в предоставлении </w:t>
      </w:r>
      <w:r w:rsidRPr="00140E82">
        <w:rPr>
          <w:color w:val="000000"/>
          <w:sz w:val="24"/>
          <w:szCs w:val="24"/>
          <w:shd w:val="clear" w:color="auto" w:fill="FFFFFF"/>
        </w:rPr>
        <w:t>предусмотренных </w:t>
      </w:r>
      <w:hyperlink r:id="rId5" w:anchor="dst100010" w:history="1">
        <w:r w:rsidRPr="00140E82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частью 1 статьи 1</w:t>
        </w:r>
      </w:hyperlink>
      <w:r w:rsidRPr="00140E82">
        <w:rPr>
          <w:rFonts w:ascii="Times New Roman" w:hAnsi="Times New Roman"/>
          <w:sz w:val="24"/>
          <w:szCs w:val="24"/>
        </w:rPr>
        <w:t xml:space="preserve"> </w:t>
      </w:r>
      <w:r w:rsidRPr="00140E8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Федерального закона от 27.07.2010 N 210-ФЗ </w:t>
      </w:r>
      <w:r w:rsidRPr="00140E82">
        <w:rPr>
          <w:rFonts w:ascii="Times New Roman" w:hAnsi="Times New Roman"/>
          <w:sz w:val="24"/>
          <w:szCs w:val="24"/>
        </w:rPr>
        <w:t xml:space="preserve"> государственных и муниципальных услуг</w:t>
      </w:r>
    </w:p>
    <w:p w:rsidR="00140E82" w:rsidRPr="00140E82" w:rsidRDefault="00140E82" w:rsidP="00140E82">
      <w:pPr>
        <w:pStyle w:val="a4"/>
        <w:ind w:firstLine="567"/>
        <w:rPr>
          <w:rFonts w:ascii="Times New Roman" w:hAnsi="Times New Roman"/>
          <w:sz w:val="24"/>
          <w:szCs w:val="24"/>
        </w:rPr>
      </w:pPr>
    </w:p>
    <w:p w:rsidR="00140E82" w:rsidRPr="00140E82" w:rsidRDefault="00C94C30" w:rsidP="00140E8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140E82">
        <w:rPr>
          <w:rFonts w:ascii="Times New Roman" w:hAnsi="Times New Roman"/>
          <w:sz w:val="24"/>
          <w:szCs w:val="24"/>
        </w:rPr>
        <w:t>1.2</w:t>
      </w:r>
      <w:r w:rsidR="001D6F52" w:rsidRPr="00140E82">
        <w:rPr>
          <w:rFonts w:ascii="Times New Roman" w:hAnsi="Times New Roman"/>
          <w:sz w:val="24"/>
          <w:szCs w:val="24"/>
        </w:rPr>
        <w:t xml:space="preserve">. </w:t>
      </w:r>
      <w:r w:rsidR="00140E82" w:rsidRPr="00140E82">
        <w:rPr>
          <w:rFonts w:ascii="Times New Roman" w:hAnsi="Times New Roman" w:cs="Times New Roman"/>
          <w:bCs/>
          <w:sz w:val="24"/>
          <w:szCs w:val="24"/>
        </w:rPr>
        <w:t xml:space="preserve">В разделе </w:t>
      </w:r>
      <w:r w:rsidR="00140E82" w:rsidRPr="00140E82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  <w:r w:rsidR="00140E82" w:rsidRPr="00140E82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140E82" w:rsidRPr="00140E82">
        <w:rPr>
          <w:rFonts w:ascii="Times New Roman" w:hAnsi="Times New Roman" w:cs="Times New Roman"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МФЦ»</w:t>
      </w:r>
      <w:r w:rsidR="00140E82" w:rsidRPr="00140E82">
        <w:rPr>
          <w:rFonts w:ascii="Times New Roman" w:hAnsi="Times New Roman" w:cs="Times New Roman"/>
          <w:bCs/>
          <w:sz w:val="24"/>
          <w:szCs w:val="24"/>
        </w:rPr>
        <w:t xml:space="preserve"> подраздел 8 «</w:t>
      </w:r>
      <w:r w:rsidR="00140E82" w:rsidRPr="00140E82">
        <w:rPr>
          <w:rFonts w:ascii="Times New Roman" w:hAnsi="Times New Roman"/>
          <w:sz w:val="24"/>
          <w:szCs w:val="24"/>
        </w:rPr>
        <w:t>Случаи и порядок предоставления государственной услуги в упреждающем (</w:t>
      </w:r>
      <w:proofErr w:type="spellStart"/>
      <w:r w:rsidR="00140E82" w:rsidRPr="00140E82">
        <w:rPr>
          <w:rFonts w:ascii="Times New Roman" w:hAnsi="Times New Roman"/>
          <w:sz w:val="24"/>
          <w:szCs w:val="24"/>
        </w:rPr>
        <w:t>проактивном</w:t>
      </w:r>
      <w:proofErr w:type="spellEnd"/>
      <w:r w:rsidR="00140E82" w:rsidRPr="00140E82">
        <w:rPr>
          <w:rFonts w:ascii="Times New Roman" w:hAnsi="Times New Roman"/>
          <w:sz w:val="24"/>
          <w:szCs w:val="24"/>
        </w:rPr>
        <w:t>) режиме</w:t>
      </w:r>
      <w:r w:rsidR="00140E82" w:rsidRPr="00140E82">
        <w:rPr>
          <w:rFonts w:ascii="Times New Roman" w:hAnsi="Times New Roman" w:cs="Times New Roman"/>
          <w:bCs/>
          <w:sz w:val="24"/>
          <w:szCs w:val="24"/>
        </w:rPr>
        <w:t xml:space="preserve"> изложить в следующей редакции»:</w:t>
      </w:r>
    </w:p>
    <w:p w:rsidR="00140E82" w:rsidRPr="00140E82" w:rsidRDefault="00140E82" w:rsidP="00140E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140E82">
        <w:rPr>
          <w:rFonts w:ascii="Times New Roman" w:hAnsi="Times New Roman"/>
          <w:sz w:val="24"/>
          <w:szCs w:val="24"/>
        </w:rPr>
        <w:t>81.1</w:t>
      </w:r>
      <w:proofErr w:type="gramStart"/>
      <w:r w:rsidRPr="00140E82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140E82">
        <w:rPr>
          <w:rFonts w:ascii="Times New Roman" w:hAnsi="Times New Roman"/>
          <w:sz w:val="24"/>
          <w:szCs w:val="24"/>
        </w:rPr>
        <w:t>ри наступлении событий, являющихся основанием для предоставления государственных или муниципальных услуг, орган, предоставляющий государственную услугу, вправе:</w:t>
      </w:r>
    </w:p>
    <w:p w:rsidR="00140E82" w:rsidRPr="00140E82" w:rsidRDefault="00140E82" w:rsidP="00140E82">
      <w:pPr>
        <w:rPr>
          <w:rFonts w:ascii="Times New Roman" w:hAnsi="Times New Roman"/>
          <w:sz w:val="24"/>
          <w:szCs w:val="24"/>
        </w:rPr>
      </w:pPr>
      <w:bookmarkStart w:id="0" w:name="000336"/>
      <w:bookmarkEnd w:id="0"/>
      <w:r w:rsidRPr="00140E82">
        <w:rPr>
          <w:rFonts w:ascii="Times New Roman" w:hAnsi="Times New Roman"/>
          <w:sz w:val="24"/>
          <w:szCs w:val="24"/>
        </w:rPr>
        <w:t xml:space="preserve">1) проводить мероприятия, направленные на подготовку результатов предоставления государственных и муниципальных услуг,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140E82">
        <w:rPr>
          <w:rFonts w:ascii="Times New Roman" w:hAnsi="Times New Roman"/>
          <w:sz w:val="24"/>
          <w:szCs w:val="24"/>
        </w:rPr>
        <w:lastRenderedPageBreak/>
        <w:t>запрос</w:t>
      </w:r>
      <w:proofErr w:type="gramEnd"/>
      <w:r w:rsidRPr="00140E82">
        <w:rPr>
          <w:rFonts w:ascii="Times New Roman" w:hAnsi="Times New Roman"/>
          <w:sz w:val="24"/>
          <w:szCs w:val="24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140E82" w:rsidRDefault="00140E82" w:rsidP="00140E82">
      <w:pPr>
        <w:rPr>
          <w:rFonts w:ascii="Times New Roman" w:hAnsi="Times New Roman"/>
          <w:sz w:val="24"/>
          <w:szCs w:val="24"/>
        </w:rPr>
      </w:pPr>
      <w:bookmarkStart w:id="1" w:name="000337"/>
      <w:bookmarkEnd w:id="1"/>
      <w:proofErr w:type="gramStart"/>
      <w:r w:rsidRPr="00140E82">
        <w:rPr>
          <w:rFonts w:ascii="Times New Roman" w:hAnsi="Times New Roman"/>
          <w:sz w:val="24"/>
          <w:szCs w:val="24"/>
        </w:rPr>
        <w:t>2) при условии наличия запроса заявителя о предоставлении государственных или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</w:t>
      </w:r>
      <w:proofErr w:type="gramEnd"/>
      <w:r w:rsidRPr="00140E82">
        <w:rPr>
          <w:rFonts w:ascii="Times New Roman" w:hAnsi="Times New Roman"/>
          <w:sz w:val="24"/>
          <w:szCs w:val="24"/>
        </w:rPr>
        <w:t xml:space="preserve"> муниципальных услуг и уведомлять заявителя о проведенных мероприятиях.</w:t>
      </w:r>
    </w:p>
    <w:p w:rsidR="00140E82" w:rsidRPr="00140E82" w:rsidRDefault="00140E82" w:rsidP="00140E82">
      <w:pPr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140E82">
        <w:rPr>
          <w:rFonts w:ascii="Times New Roman" w:hAnsi="Times New Roman"/>
          <w:sz w:val="24"/>
          <w:szCs w:val="24"/>
        </w:rPr>
        <w:t xml:space="preserve">2. </w:t>
      </w:r>
      <w:r w:rsidRPr="00140E82">
        <w:rPr>
          <w:rFonts w:ascii="Times New Roman" w:eastAsia="Calibri" w:hAnsi="Times New Roman"/>
          <w:sz w:val="24"/>
          <w:szCs w:val="24"/>
        </w:rPr>
        <w:t>Настоящее постановление вступает в силу со дня его официального опубликования (обнародования).</w:t>
      </w:r>
    </w:p>
    <w:p w:rsidR="00140E82" w:rsidRPr="00140E82" w:rsidRDefault="00140E82" w:rsidP="00140E82">
      <w:pPr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140E82">
        <w:rPr>
          <w:rFonts w:ascii="Times New Roman" w:eastAsia="Calibri" w:hAnsi="Times New Roman"/>
          <w:sz w:val="24"/>
          <w:szCs w:val="24"/>
        </w:rPr>
        <w:t xml:space="preserve">3. Опубликовать (обнародовать) настоящее постановление и разместить на официальном сайте администрации Бутаковского сельского поселения. </w:t>
      </w:r>
    </w:p>
    <w:p w:rsidR="00140E82" w:rsidRDefault="00140E82" w:rsidP="00140E82">
      <w:pPr>
        <w:ind w:firstLine="709"/>
        <w:jc w:val="both"/>
        <w:rPr>
          <w:rFonts w:eastAsia="Calibri"/>
          <w:sz w:val="28"/>
          <w:szCs w:val="28"/>
        </w:rPr>
      </w:pPr>
    </w:p>
    <w:p w:rsidR="00140E82" w:rsidRDefault="00140E82" w:rsidP="00140E82">
      <w:pPr>
        <w:ind w:firstLine="709"/>
        <w:jc w:val="both"/>
        <w:rPr>
          <w:rFonts w:eastAsia="Calibri"/>
          <w:sz w:val="28"/>
          <w:szCs w:val="28"/>
        </w:rPr>
      </w:pPr>
    </w:p>
    <w:p w:rsidR="00140E82" w:rsidRDefault="00140E82" w:rsidP="00140E82">
      <w:pPr>
        <w:ind w:firstLine="709"/>
        <w:jc w:val="both"/>
        <w:rPr>
          <w:rFonts w:eastAsia="Calibri"/>
          <w:sz w:val="28"/>
          <w:szCs w:val="28"/>
        </w:rPr>
      </w:pPr>
    </w:p>
    <w:p w:rsidR="00140E82" w:rsidRPr="00675D26" w:rsidRDefault="00140E82" w:rsidP="00140E82">
      <w:pPr>
        <w:ind w:firstLine="709"/>
        <w:jc w:val="both"/>
        <w:rPr>
          <w:rFonts w:eastAsia="Calibri"/>
          <w:sz w:val="28"/>
          <w:szCs w:val="28"/>
        </w:rPr>
      </w:pPr>
    </w:p>
    <w:p w:rsidR="00140E82" w:rsidRPr="00140E82" w:rsidRDefault="00140E82" w:rsidP="00140E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сельского поселения                                                   Э.М. Ахметов</w:t>
      </w:r>
    </w:p>
    <w:p w:rsidR="009E49BB" w:rsidRPr="00140E82" w:rsidRDefault="009E49BB" w:rsidP="00140E82">
      <w:pPr>
        <w:pStyle w:val="ConsPlusNormal"/>
        <w:outlineLvl w:val="1"/>
        <w:rPr>
          <w:rFonts w:ascii="Times New Roman" w:hAnsi="Times New Roman"/>
          <w:sz w:val="24"/>
          <w:szCs w:val="24"/>
        </w:rPr>
      </w:pPr>
    </w:p>
    <w:p w:rsidR="00C61167" w:rsidRPr="00140E82" w:rsidRDefault="00C61167" w:rsidP="001D6F52">
      <w:pPr>
        <w:shd w:val="clear" w:color="auto" w:fill="FFFFFF"/>
        <w:spacing w:after="204" w:line="216" w:lineRule="atLeast"/>
        <w:outlineLvl w:val="2"/>
        <w:rPr>
          <w:rFonts w:ascii="Times New Roman" w:hAnsi="Times New Roman"/>
          <w:bCs/>
          <w:color w:val="333333"/>
          <w:sz w:val="24"/>
          <w:szCs w:val="24"/>
        </w:rPr>
      </w:pPr>
    </w:p>
    <w:p w:rsidR="001D6F52" w:rsidRPr="00140E82" w:rsidRDefault="001D6F52" w:rsidP="001D6F52">
      <w:pPr>
        <w:pStyle w:val="a4"/>
        <w:ind w:firstLine="567"/>
        <w:rPr>
          <w:rFonts w:ascii="Times New Roman" w:hAnsi="Times New Roman"/>
          <w:sz w:val="24"/>
          <w:szCs w:val="24"/>
        </w:rPr>
      </w:pPr>
    </w:p>
    <w:p w:rsidR="00B031FC" w:rsidRPr="00140E82" w:rsidRDefault="00B031FC" w:rsidP="00B031FC">
      <w:pPr>
        <w:rPr>
          <w:rFonts w:ascii="Times New Roman" w:hAnsi="Times New Roman"/>
          <w:sz w:val="24"/>
          <w:szCs w:val="24"/>
        </w:rPr>
      </w:pPr>
    </w:p>
    <w:p w:rsidR="00B031FC" w:rsidRPr="00140E82" w:rsidRDefault="00B031FC" w:rsidP="00B031FC">
      <w:pPr>
        <w:rPr>
          <w:rFonts w:ascii="Times New Roman" w:hAnsi="Times New Roman"/>
          <w:sz w:val="24"/>
          <w:szCs w:val="24"/>
        </w:rPr>
      </w:pPr>
      <w:bookmarkStart w:id="2" w:name="000338"/>
      <w:bookmarkEnd w:id="2"/>
    </w:p>
    <w:p w:rsidR="00F23766" w:rsidRPr="00140E82" w:rsidRDefault="00F23766" w:rsidP="00CD42D1">
      <w:pPr>
        <w:rPr>
          <w:sz w:val="24"/>
          <w:szCs w:val="24"/>
        </w:rPr>
      </w:pPr>
    </w:p>
    <w:p w:rsidR="00F23766" w:rsidRPr="00140E82" w:rsidRDefault="00F23766" w:rsidP="00CD42D1">
      <w:pPr>
        <w:tabs>
          <w:tab w:val="left" w:pos="6855"/>
        </w:tabs>
        <w:rPr>
          <w:rFonts w:ascii="Times New Roman" w:hAnsi="Times New Roman"/>
          <w:sz w:val="24"/>
          <w:szCs w:val="24"/>
        </w:rPr>
      </w:pPr>
      <w:r w:rsidRPr="00140E82">
        <w:rPr>
          <w:sz w:val="24"/>
          <w:szCs w:val="24"/>
        </w:rPr>
        <w:tab/>
      </w:r>
    </w:p>
    <w:p w:rsidR="00F23766" w:rsidRPr="00140E82" w:rsidRDefault="00F23766" w:rsidP="00CD42D1">
      <w:pPr>
        <w:rPr>
          <w:rFonts w:ascii="Times New Roman" w:hAnsi="Times New Roman"/>
          <w:sz w:val="24"/>
          <w:szCs w:val="24"/>
        </w:rPr>
      </w:pPr>
    </w:p>
    <w:p w:rsidR="00F23766" w:rsidRPr="00140E82" w:rsidRDefault="00F23766" w:rsidP="00CD42D1">
      <w:pPr>
        <w:rPr>
          <w:rFonts w:ascii="Times New Roman" w:hAnsi="Times New Roman"/>
          <w:sz w:val="24"/>
          <w:szCs w:val="24"/>
        </w:rPr>
      </w:pPr>
    </w:p>
    <w:p w:rsidR="00F23766" w:rsidRPr="00140E82" w:rsidRDefault="00F23766" w:rsidP="00CD42D1">
      <w:pPr>
        <w:rPr>
          <w:rFonts w:ascii="Times New Roman" w:hAnsi="Times New Roman"/>
          <w:sz w:val="24"/>
          <w:szCs w:val="24"/>
        </w:rPr>
      </w:pPr>
    </w:p>
    <w:p w:rsidR="00F23766" w:rsidRPr="00140E82" w:rsidRDefault="00F23766" w:rsidP="00CD42D1">
      <w:pPr>
        <w:rPr>
          <w:rFonts w:ascii="Times New Roman" w:hAnsi="Times New Roman"/>
          <w:sz w:val="24"/>
          <w:szCs w:val="24"/>
        </w:rPr>
      </w:pPr>
    </w:p>
    <w:p w:rsidR="00F23766" w:rsidRPr="00140E82" w:rsidRDefault="00F23766" w:rsidP="00140E82">
      <w:pPr>
        <w:jc w:val="both"/>
        <w:rPr>
          <w:rFonts w:ascii="Times New Roman" w:hAnsi="Times New Roman"/>
          <w:bCs/>
          <w:sz w:val="24"/>
          <w:szCs w:val="24"/>
        </w:rPr>
      </w:pPr>
    </w:p>
    <w:p w:rsidR="00F23766" w:rsidRPr="00140E82" w:rsidRDefault="00F23766">
      <w:pPr>
        <w:rPr>
          <w:sz w:val="24"/>
          <w:szCs w:val="24"/>
        </w:rPr>
      </w:pPr>
    </w:p>
    <w:sectPr w:rsidR="00F23766" w:rsidRPr="00140E82" w:rsidSect="007B1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A7B2C"/>
    <w:multiLevelType w:val="hybridMultilevel"/>
    <w:tmpl w:val="D020D7E6"/>
    <w:lvl w:ilvl="0" w:tplc="949C979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2B8C59D9"/>
    <w:multiLevelType w:val="hybridMultilevel"/>
    <w:tmpl w:val="51DCBE98"/>
    <w:lvl w:ilvl="0" w:tplc="E1E0CE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938BE"/>
    <w:multiLevelType w:val="multilevel"/>
    <w:tmpl w:val="F1E8E76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1FB2"/>
    <w:rsid w:val="0001411A"/>
    <w:rsid w:val="0006089B"/>
    <w:rsid w:val="000739C8"/>
    <w:rsid w:val="00082799"/>
    <w:rsid w:val="000E7649"/>
    <w:rsid w:val="00140E82"/>
    <w:rsid w:val="0015149A"/>
    <w:rsid w:val="00165DCD"/>
    <w:rsid w:val="001D47F1"/>
    <w:rsid w:val="001D6F52"/>
    <w:rsid w:val="002654ED"/>
    <w:rsid w:val="002B71A8"/>
    <w:rsid w:val="002D10D1"/>
    <w:rsid w:val="00311671"/>
    <w:rsid w:val="003850F9"/>
    <w:rsid w:val="00395494"/>
    <w:rsid w:val="003D43F2"/>
    <w:rsid w:val="003E77CD"/>
    <w:rsid w:val="00446E6E"/>
    <w:rsid w:val="004A1D80"/>
    <w:rsid w:val="004D1E9C"/>
    <w:rsid w:val="00563333"/>
    <w:rsid w:val="0058604B"/>
    <w:rsid w:val="005A430E"/>
    <w:rsid w:val="005E3B97"/>
    <w:rsid w:val="00600A33"/>
    <w:rsid w:val="00693F68"/>
    <w:rsid w:val="006D3A38"/>
    <w:rsid w:val="006F053B"/>
    <w:rsid w:val="00741C8B"/>
    <w:rsid w:val="007B13A5"/>
    <w:rsid w:val="007B2F0A"/>
    <w:rsid w:val="007B672F"/>
    <w:rsid w:val="007E1B1F"/>
    <w:rsid w:val="00837B37"/>
    <w:rsid w:val="008722D7"/>
    <w:rsid w:val="00905463"/>
    <w:rsid w:val="00905D74"/>
    <w:rsid w:val="00953575"/>
    <w:rsid w:val="009E49BB"/>
    <w:rsid w:val="00A57CAC"/>
    <w:rsid w:val="00A72F76"/>
    <w:rsid w:val="00A837D7"/>
    <w:rsid w:val="00B031FC"/>
    <w:rsid w:val="00B9161A"/>
    <w:rsid w:val="00B92B83"/>
    <w:rsid w:val="00B92C69"/>
    <w:rsid w:val="00BC540F"/>
    <w:rsid w:val="00C416E4"/>
    <w:rsid w:val="00C61167"/>
    <w:rsid w:val="00C94C30"/>
    <w:rsid w:val="00CD42D1"/>
    <w:rsid w:val="00D043E5"/>
    <w:rsid w:val="00D05A68"/>
    <w:rsid w:val="00D25881"/>
    <w:rsid w:val="00DC7F09"/>
    <w:rsid w:val="00E96B62"/>
    <w:rsid w:val="00EA424F"/>
    <w:rsid w:val="00EB1FB2"/>
    <w:rsid w:val="00ED03A8"/>
    <w:rsid w:val="00F23766"/>
    <w:rsid w:val="00FE12C2"/>
    <w:rsid w:val="00FF1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A5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qFormat/>
    <w:locked/>
    <w:rsid w:val="001D6F5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F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Normal (Web)"/>
    <w:basedOn w:val="a"/>
    <w:uiPriority w:val="99"/>
    <w:rsid w:val="008722D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25">
    <w:name w:val="Font Style25"/>
    <w:uiPriority w:val="99"/>
    <w:rsid w:val="008722D7"/>
    <w:rPr>
      <w:rFonts w:ascii="Sylfaen" w:hAnsi="Sylfaen"/>
      <w:sz w:val="24"/>
    </w:rPr>
  </w:style>
  <w:style w:type="paragraph" w:styleId="a4">
    <w:name w:val="No Spacing"/>
    <w:uiPriority w:val="1"/>
    <w:qFormat/>
    <w:rsid w:val="008722D7"/>
    <w:rPr>
      <w:sz w:val="22"/>
      <w:szCs w:val="22"/>
    </w:rPr>
  </w:style>
  <w:style w:type="paragraph" w:customStyle="1" w:styleId="pboth">
    <w:name w:val="pboth"/>
    <w:basedOn w:val="a"/>
    <w:rsid w:val="00B031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D6F52"/>
    <w:rPr>
      <w:rFonts w:ascii="Times New Roman" w:hAnsi="Times New Roman"/>
      <w:b/>
      <w:bCs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5860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30635/d44bdb356e6a691d0c72fef05ed16f68af0af9e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26</cp:revision>
  <cp:lastPrinted>2017-02-28T06:36:00Z</cp:lastPrinted>
  <dcterms:created xsi:type="dcterms:W3CDTF">2017-02-06T08:30:00Z</dcterms:created>
  <dcterms:modified xsi:type="dcterms:W3CDTF">2023-07-10T03:34:00Z</dcterms:modified>
</cp:coreProperties>
</file>